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65F" w:rsidRPr="0009565F" w:rsidRDefault="00D24C9B" w:rsidP="0009565F">
      <w:pPr>
        <w:jc w:val="right"/>
        <w:rPr>
          <w:rFonts w:ascii="Century Gothic" w:hAnsi="Century Gothic"/>
          <w:sz w:val="22"/>
        </w:rPr>
      </w:pPr>
      <w:r>
        <w:rPr>
          <w:rFonts w:ascii="Century Gothic" w:hAnsi="Century Gothic"/>
          <w:sz w:val="22"/>
        </w:rPr>
        <w:t xml:space="preserve"> </w:t>
      </w:r>
      <w:bookmarkStart w:id="0" w:name="_GoBack"/>
      <w:bookmarkEnd w:id="0"/>
    </w:p>
    <w:p w:rsidR="0009565F" w:rsidRPr="0009565F" w:rsidRDefault="0009565F" w:rsidP="0009565F">
      <w:pPr>
        <w:jc w:val="right"/>
        <w:rPr>
          <w:rFonts w:ascii="Century Gothic" w:hAnsi="Century Gothic"/>
          <w:sz w:val="22"/>
        </w:rPr>
      </w:pPr>
      <w:r w:rsidRPr="0009565F">
        <w:rPr>
          <w:rFonts w:ascii="Century Gothic" w:hAnsi="Century Gothic"/>
          <w:sz w:val="22"/>
        </w:rPr>
        <w:tab/>
        <w:t xml:space="preserve">Tisková zpráva </w:t>
      </w:r>
      <w:r>
        <w:rPr>
          <w:rFonts w:ascii="Century Gothic" w:hAnsi="Century Gothic"/>
          <w:sz w:val="22"/>
        </w:rPr>
        <w:t>Letní filmové školy Uherské Hradiště</w:t>
      </w:r>
    </w:p>
    <w:p w:rsidR="0009565F" w:rsidRPr="0009565F" w:rsidRDefault="00461823" w:rsidP="0009565F">
      <w:pPr>
        <w:jc w:val="right"/>
        <w:rPr>
          <w:rFonts w:ascii="Century Gothic" w:hAnsi="Century Gothic"/>
          <w:sz w:val="22"/>
        </w:rPr>
      </w:pPr>
      <w:r>
        <w:rPr>
          <w:rFonts w:ascii="Century Gothic" w:hAnsi="Century Gothic"/>
          <w:sz w:val="22"/>
        </w:rPr>
        <w:t>1</w:t>
      </w:r>
      <w:r w:rsidR="00AE783D">
        <w:rPr>
          <w:rFonts w:ascii="Century Gothic" w:hAnsi="Century Gothic"/>
          <w:sz w:val="22"/>
        </w:rPr>
        <w:t>3</w:t>
      </w:r>
      <w:r w:rsidR="0009565F" w:rsidRPr="0009565F">
        <w:rPr>
          <w:rFonts w:ascii="Century Gothic" w:hAnsi="Century Gothic"/>
          <w:sz w:val="22"/>
        </w:rPr>
        <w:t>.</w:t>
      </w:r>
      <w:r w:rsidR="0009565F">
        <w:rPr>
          <w:rFonts w:ascii="Century Gothic" w:hAnsi="Century Gothic"/>
          <w:sz w:val="22"/>
        </w:rPr>
        <w:t xml:space="preserve"> </w:t>
      </w:r>
      <w:r>
        <w:rPr>
          <w:rFonts w:ascii="Century Gothic" w:hAnsi="Century Gothic"/>
          <w:sz w:val="22"/>
        </w:rPr>
        <w:t>6</w:t>
      </w:r>
      <w:r w:rsidR="0009565F" w:rsidRPr="0009565F">
        <w:rPr>
          <w:rFonts w:ascii="Century Gothic" w:hAnsi="Century Gothic"/>
          <w:sz w:val="22"/>
        </w:rPr>
        <w:t>. 201</w:t>
      </w:r>
      <w:r w:rsidR="009D0ABD">
        <w:rPr>
          <w:rFonts w:ascii="Century Gothic" w:hAnsi="Century Gothic"/>
          <w:sz w:val="22"/>
        </w:rPr>
        <w:t>8</w:t>
      </w:r>
    </w:p>
    <w:p w:rsidR="0009565F" w:rsidRDefault="00D65223" w:rsidP="0009565F">
      <w:pPr>
        <w:jc w:val="right"/>
        <w:rPr>
          <w:rFonts w:ascii="Century Gothic" w:hAnsi="Century Gothic"/>
          <w:sz w:val="22"/>
        </w:rPr>
      </w:pPr>
      <w:hyperlink r:id="rId8" w:history="1">
        <w:r w:rsidR="0009565F" w:rsidRPr="001D6190">
          <w:rPr>
            <w:rStyle w:val="Hypertextovodkaz"/>
            <w:rFonts w:ascii="Century Gothic" w:hAnsi="Century Gothic"/>
            <w:sz w:val="22"/>
          </w:rPr>
          <w:t>www.lfs.cz</w:t>
        </w:r>
      </w:hyperlink>
    </w:p>
    <w:p w:rsidR="005C0B0A" w:rsidRDefault="005C0B0A" w:rsidP="0009565F">
      <w:pPr>
        <w:jc w:val="right"/>
        <w:rPr>
          <w:rFonts w:ascii="Century Gothic" w:hAnsi="Century Gothic"/>
          <w:sz w:val="22"/>
        </w:rPr>
      </w:pPr>
    </w:p>
    <w:p w:rsidR="0009565F" w:rsidRDefault="0009565F" w:rsidP="0009565F">
      <w:pPr>
        <w:rPr>
          <w:rFonts w:ascii="Century Gothic" w:hAnsi="Century Gothic"/>
          <w:sz w:val="22"/>
        </w:rPr>
      </w:pPr>
    </w:p>
    <w:p w:rsidR="00837437" w:rsidRDefault="00D65223" w:rsidP="0009565F">
      <w:pPr>
        <w:rPr>
          <w:rFonts w:ascii="Century Gothic" w:hAnsi="Century Gothic"/>
          <w:sz w:val="22"/>
        </w:rPr>
      </w:pPr>
      <w:r w:rsidRPr="00D65223">
        <w:rPr>
          <w:rFonts w:ascii="Century Gothic" w:hAnsi="Century Gothic"/>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197.25pt">
            <v:imagedata r:id="rId9" o:title="LFS18_facebook_vizual_timelinecover"/>
          </v:shape>
        </w:pict>
      </w:r>
    </w:p>
    <w:p w:rsidR="00837437" w:rsidRDefault="00837437" w:rsidP="0009565F">
      <w:pPr>
        <w:rPr>
          <w:rFonts w:ascii="Century Gothic" w:hAnsi="Century Gothic"/>
          <w:sz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4. tisková zpráva </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b/>
        </w:rPr>
      </w:pPr>
      <w:r>
        <w:rPr>
          <w:rFonts w:ascii="Century Gothic" w:eastAsia="Century Gothic" w:hAnsi="Century Gothic" w:cs="Century Gothic"/>
          <w:b/>
        </w:rPr>
        <w:t>Festival Letní filmová škola představí tvorbu Larse von Triera i virtuální realitu</w:t>
      </w:r>
    </w:p>
    <w:p w:rsidR="001A180D" w:rsidRDefault="001A180D" w:rsidP="001A180D">
      <w:pPr>
        <w:pStyle w:val="Normln1"/>
        <w:jc w:val="both"/>
        <w:rPr>
          <w:rFonts w:ascii="Century Gothic" w:eastAsia="Century Gothic" w:hAnsi="Century Gothic" w:cs="Century Gothic"/>
          <w:b/>
        </w:rPr>
      </w:pPr>
    </w:p>
    <w:p w:rsidR="001A180D" w:rsidRDefault="001A180D" w:rsidP="001A180D">
      <w:pPr>
        <w:pStyle w:val="Normln1"/>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Letní filmová škola Uherské Hradiště, která se koná od 27. července do 5. srpna, představí méně známou tvorbu i nejzásadnější celovečerní díla Larse von Triera. V programu nebude chybět ani atraktivní virtuální realita a loni poprvé představená sekce LFŠ uvádí, díky níž pořadatel LFŠ, Asociace českých filmových klubů, pošle divácky nejúspěšnější film do kinodistribuce. Premiéru na Letní filmové škole budou mít také muzikálové snímky Projektu 100. </w:t>
      </w:r>
    </w:p>
    <w:p w:rsidR="001A180D" w:rsidRDefault="001A180D" w:rsidP="001A180D">
      <w:pPr>
        <w:pStyle w:val="Normln1"/>
        <w:jc w:val="both"/>
        <w:rPr>
          <w:rFonts w:ascii="Century Gothic" w:eastAsia="Century Gothic" w:hAnsi="Century Gothic" w:cs="Century Gothic"/>
          <w:b/>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Nová sekce Letní filmové školy nazvaná Ikona se věnuje kultovním režisérům současnosti a pátrá po tom, jakým způsobem dospěli k svému ikonickému statusu. Hlavní dramaturg Letní filmové školy Jan Jílek popisuje tuto novinku následovně: </w:t>
      </w:r>
      <w:r>
        <w:rPr>
          <w:rFonts w:ascii="Century Gothic" w:eastAsia="Century Gothic" w:hAnsi="Century Gothic" w:cs="Century Gothic"/>
          <w:i/>
          <w:sz w:val="22"/>
          <w:szCs w:val="22"/>
        </w:rPr>
        <w:t xml:space="preserve">„Cílem sekce je představit méně známou tvorbu von Triera, základní prvky, ze kterých se postupně složil obraz velkého režiséra, a ozřejmit divákům genezi jeho kariéry. Festival uvede von Trierovy studentské filmy, experimentální práce, reklamy, videoklipy, divadelní záznamy a zároveň i nejzásadnější celovečerní hraná díla.“ </w:t>
      </w:r>
      <w:r>
        <w:rPr>
          <w:rFonts w:ascii="Century Gothic" w:eastAsia="Century Gothic" w:hAnsi="Century Gothic" w:cs="Century Gothic"/>
          <w:sz w:val="22"/>
          <w:szCs w:val="22"/>
        </w:rPr>
        <w:t>Dramaturgie sekce se ujal</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filmový historik a profesor z kodaňské univerzity </w:t>
      </w:r>
      <w:r>
        <w:rPr>
          <w:rFonts w:ascii="Century Gothic" w:eastAsia="Century Gothic" w:hAnsi="Century Gothic" w:cs="Century Gothic"/>
          <w:b/>
          <w:sz w:val="22"/>
          <w:szCs w:val="22"/>
        </w:rPr>
        <w:t>Peter Schepelern</w:t>
      </w:r>
      <w:r>
        <w:rPr>
          <w:rFonts w:ascii="Century Gothic" w:eastAsia="Century Gothic" w:hAnsi="Century Gothic" w:cs="Century Gothic"/>
          <w:sz w:val="22"/>
          <w:szCs w:val="22"/>
        </w:rPr>
        <w:t xml:space="preserve">, který je považovaný za největšího světového experta na tvorbu dánského režiséra a jehož kniha </w:t>
      </w:r>
      <w:r>
        <w:rPr>
          <w:rFonts w:ascii="Century Gothic" w:eastAsia="Century Gothic" w:hAnsi="Century Gothic" w:cs="Century Gothic"/>
          <w:i/>
          <w:sz w:val="22"/>
          <w:szCs w:val="22"/>
        </w:rPr>
        <w:t>Lars von Trier a jeho filmy</w:t>
      </w:r>
      <w:r>
        <w:rPr>
          <w:rFonts w:ascii="Century Gothic" w:eastAsia="Century Gothic" w:hAnsi="Century Gothic" w:cs="Century Gothic"/>
          <w:sz w:val="22"/>
          <w:szCs w:val="22"/>
        </w:rPr>
        <w:t xml:space="preserve"> je jedinou monografií, která u nás zatím vyšla. Součástí sekce budou Schepelernovy úvody a přednášky koncipované speciálně pro Letní filmovou školu a dalším hostem bude i jeden z nejbližších spolupracovníků Larse von Triera, </w:t>
      </w:r>
      <w:r>
        <w:rPr>
          <w:rFonts w:ascii="Century Gothic" w:eastAsia="Century Gothic" w:hAnsi="Century Gothic" w:cs="Century Gothic"/>
          <w:b/>
          <w:sz w:val="22"/>
          <w:szCs w:val="22"/>
        </w:rPr>
        <w:t>Anders Refn</w:t>
      </w:r>
      <w:r>
        <w:rPr>
          <w:rFonts w:ascii="Century Gothic" w:eastAsia="Century Gothic" w:hAnsi="Century Gothic" w:cs="Century Gothic"/>
          <w:sz w:val="22"/>
          <w:szCs w:val="22"/>
        </w:rPr>
        <w:t xml:space="preserve">, který působil jako střihač a asistent u většiny jeho posledních filmů. </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Vůbec poprvé se Letní filmová škola bude věnovat i fenoménu </w:t>
      </w:r>
      <w:r>
        <w:rPr>
          <w:rFonts w:ascii="Century Gothic" w:eastAsia="Century Gothic" w:hAnsi="Century Gothic" w:cs="Century Gothic"/>
          <w:b/>
          <w:sz w:val="22"/>
          <w:szCs w:val="22"/>
        </w:rPr>
        <w:t>virtuální reality</w:t>
      </w:r>
      <w:r>
        <w:rPr>
          <w:rFonts w:ascii="Century Gothic" w:eastAsia="Century Gothic" w:hAnsi="Century Gothic" w:cs="Century Gothic"/>
          <w:sz w:val="22"/>
          <w:szCs w:val="22"/>
        </w:rPr>
        <w:t xml:space="preserve">. Komplexní program připravený ve spolupráci s festivalem Jeden svět </w:t>
      </w:r>
      <w:r w:rsidR="00A0547D">
        <w:rPr>
          <w:rFonts w:ascii="Century Gothic" w:eastAsia="Century Gothic" w:hAnsi="Century Gothic" w:cs="Century Gothic"/>
          <w:sz w:val="22"/>
          <w:szCs w:val="22"/>
        </w:rPr>
        <w:t xml:space="preserve">a </w:t>
      </w:r>
      <w:r w:rsidR="00A0547D">
        <w:rPr>
          <w:rFonts w:ascii="Century Gothic" w:eastAsia="Century Gothic" w:hAnsi="Century Gothic" w:cs="Century Gothic"/>
          <w:color w:val="000000"/>
          <w:sz w:val="22"/>
          <w:szCs w:val="22"/>
        </w:rPr>
        <w:t>Asociací virtuální a r</w:t>
      </w:r>
      <w:r w:rsidR="00A0547D">
        <w:rPr>
          <w:rFonts w:ascii="Century Gothic" w:eastAsia="Century Gothic" w:hAnsi="Century Gothic" w:cs="Century Gothic"/>
          <w:sz w:val="22"/>
          <w:szCs w:val="22"/>
        </w:rPr>
        <w:t xml:space="preserve">ozšířené reality </w:t>
      </w:r>
      <w:r>
        <w:rPr>
          <w:rFonts w:ascii="Century Gothic" w:eastAsia="Century Gothic" w:hAnsi="Century Gothic" w:cs="Century Gothic"/>
          <w:sz w:val="22"/>
          <w:szCs w:val="22"/>
        </w:rPr>
        <w:lastRenderedPageBreak/>
        <w:t>představí autorské dokumenty s</w:t>
      </w:r>
      <w:r w:rsidR="009970B5">
        <w:rPr>
          <w:rFonts w:ascii="Century Gothic" w:eastAsia="Century Gothic" w:hAnsi="Century Gothic" w:cs="Century Gothic"/>
          <w:sz w:val="22"/>
          <w:szCs w:val="22"/>
        </w:rPr>
        <w:t> </w:t>
      </w:r>
      <w:r>
        <w:rPr>
          <w:rFonts w:ascii="Century Gothic" w:eastAsia="Century Gothic" w:hAnsi="Century Gothic" w:cs="Century Gothic"/>
          <w:sz w:val="22"/>
          <w:szCs w:val="22"/>
        </w:rPr>
        <w:t>ekologickou či migrační tematikou, artové kousky z předních světových festivalů nebo výběr nejzajímavějších VR videoklipů. V rámci odborného program</w:t>
      </w:r>
      <w:r w:rsidR="00732EE9">
        <w:rPr>
          <w:rFonts w:ascii="Century Gothic" w:eastAsia="Century Gothic" w:hAnsi="Century Gothic" w:cs="Century Gothic"/>
          <w:sz w:val="22"/>
          <w:szCs w:val="22"/>
        </w:rPr>
        <w:t>u se návštěvníci dozvědí více o </w:t>
      </w:r>
      <w:r>
        <w:rPr>
          <w:rFonts w:ascii="Century Gothic" w:eastAsia="Century Gothic" w:hAnsi="Century Gothic" w:cs="Century Gothic"/>
          <w:sz w:val="22"/>
          <w:szCs w:val="22"/>
        </w:rPr>
        <w:t xml:space="preserve">samotném procesu vzniku filmů pro virtuální realitu, o distribuci VR snímků a budoucích výzvách pro tento nový trh. Hostem k této sekci bude francouzský tvůrce </w:t>
      </w:r>
      <w:r>
        <w:rPr>
          <w:rFonts w:ascii="Century Gothic" w:eastAsia="Century Gothic" w:hAnsi="Century Gothic" w:cs="Century Gothic"/>
          <w:b/>
          <w:sz w:val="22"/>
          <w:szCs w:val="22"/>
        </w:rPr>
        <w:t>Mathieu Pradat</w:t>
      </w:r>
      <w:r>
        <w:rPr>
          <w:rFonts w:ascii="Century Gothic" w:eastAsia="Century Gothic" w:hAnsi="Century Gothic" w:cs="Century Gothic"/>
          <w:sz w:val="22"/>
          <w:szCs w:val="22"/>
        </w:rPr>
        <w:t>, který patří ke</w:t>
      </w:r>
      <w:r w:rsidR="009970B5">
        <w:rPr>
          <w:rFonts w:ascii="Century Gothic" w:eastAsia="Century Gothic" w:hAnsi="Century Gothic" w:cs="Century Gothic"/>
          <w:sz w:val="22"/>
          <w:szCs w:val="22"/>
        </w:rPr>
        <w:t> </w:t>
      </w:r>
      <w:r>
        <w:rPr>
          <w:rFonts w:ascii="Century Gothic" w:eastAsia="Century Gothic" w:hAnsi="Century Gothic" w:cs="Century Gothic"/>
          <w:sz w:val="22"/>
          <w:szCs w:val="22"/>
        </w:rPr>
        <w:t>špičkám na poli virtuální reality – jeho snímky se dostaly na festivaly do Benátek, Sao</w:t>
      </w:r>
      <w:r w:rsidR="00732EE9">
        <w:rPr>
          <w:rFonts w:ascii="Century Gothic" w:eastAsia="Century Gothic" w:hAnsi="Century Gothic" w:cs="Century Gothic"/>
          <w:sz w:val="22"/>
          <w:szCs w:val="22"/>
        </w:rPr>
        <w:t> </w:t>
      </w:r>
      <w:r>
        <w:rPr>
          <w:rFonts w:ascii="Century Gothic" w:eastAsia="Century Gothic" w:hAnsi="Century Gothic" w:cs="Century Gothic"/>
          <w:sz w:val="22"/>
          <w:szCs w:val="22"/>
        </w:rPr>
        <w:t xml:space="preserve">Paula či Montrealu. Na LFŠ odhalí virtuální i reálné zákulisí svého snímku </w:t>
      </w:r>
      <w:r>
        <w:rPr>
          <w:rFonts w:ascii="Century Gothic" w:eastAsia="Century Gothic" w:hAnsi="Century Gothic" w:cs="Century Gothic"/>
          <w:i/>
          <w:sz w:val="22"/>
          <w:szCs w:val="22"/>
        </w:rPr>
        <w:t>Proxima</w:t>
      </w:r>
      <w:r w:rsidR="00732EE9">
        <w:rPr>
          <w:rFonts w:ascii="Century Gothic" w:eastAsia="Century Gothic" w:hAnsi="Century Gothic" w:cs="Century Gothic"/>
          <w:sz w:val="22"/>
          <w:szCs w:val="22"/>
        </w:rPr>
        <w:t xml:space="preserve"> a také detaily z </w:t>
      </w:r>
      <w:r>
        <w:rPr>
          <w:rFonts w:ascii="Century Gothic" w:eastAsia="Century Gothic" w:hAnsi="Century Gothic" w:cs="Century Gothic"/>
          <w:sz w:val="22"/>
          <w:szCs w:val="22"/>
        </w:rPr>
        <w:t>nově připravovaného pohádkového projektu.</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Sekce </w:t>
      </w:r>
      <w:r>
        <w:rPr>
          <w:rFonts w:ascii="Century Gothic" w:eastAsia="Century Gothic" w:hAnsi="Century Gothic" w:cs="Century Gothic"/>
          <w:b/>
          <w:sz w:val="22"/>
          <w:szCs w:val="22"/>
        </w:rPr>
        <w:t>AČFK uvádí</w:t>
      </w:r>
      <w:r w:rsidR="00DC6DC0">
        <w:rPr>
          <w:rFonts w:ascii="Century Gothic" w:eastAsia="Century Gothic" w:hAnsi="Century Gothic" w:cs="Century Gothic"/>
          <w:sz w:val="22"/>
          <w:szCs w:val="22"/>
        </w:rPr>
        <w:t xml:space="preserve"> </w:t>
      </w:r>
      <w:r w:rsidR="00732EE9">
        <w:rPr>
          <w:rFonts w:ascii="Century Gothic" w:eastAsia="Century Gothic" w:hAnsi="Century Gothic" w:cs="Century Gothic"/>
          <w:sz w:val="22"/>
          <w:szCs w:val="22"/>
        </w:rPr>
        <w:t>p</w:t>
      </w:r>
      <w:r w:rsidR="00DC6DC0">
        <w:rPr>
          <w:rFonts w:ascii="Century Gothic" w:eastAsia="Century Gothic" w:hAnsi="Century Gothic" w:cs="Century Gothic"/>
          <w:sz w:val="22"/>
          <w:szCs w:val="22"/>
        </w:rPr>
        <w:t xml:space="preserve">řipomene </w:t>
      </w:r>
      <w:r>
        <w:rPr>
          <w:rFonts w:ascii="Century Gothic" w:eastAsia="Century Gothic" w:hAnsi="Century Gothic" w:cs="Century Gothic"/>
          <w:sz w:val="22"/>
          <w:szCs w:val="22"/>
        </w:rPr>
        <w:t xml:space="preserve">distribuční činnost pořadatele festivalu Asociace českých filmových klubů a kromě přehlídky filmů uvedených do kin v uplynulém roce představí novinky chystané pro podzim 2018: </w:t>
      </w:r>
      <w:r>
        <w:rPr>
          <w:rFonts w:ascii="Century Gothic" w:eastAsia="Century Gothic" w:hAnsi="Century Gothic" w:cs="Century Gothic"/>
          <w:color w:val="000000"/>
          <w:sz w:val="22"/>
          <w:szCs w:val="22"/>
        </w:rPr>
        <w:t xml:space="preserve">polské satirické drama </w:t>
      </w:r>
      <w:r>
        <w:rPr>
          <w:rFonts w:ascii="Century Gothic" w:eastAsia="Century Gothic" w:hAnsi="Century Gothic" w:cs="Century Gothic"/>
          <w:i/>
          <w:color w:val="000000"/>
          <w:sz w:val="22"/>
          <w:szCs w:val="22"/>
        </w:rPr>
        <w:t>Tvář</w:t>
      </w:r>
      <w:r>
        <w:rPr>
          <w:rFonts w:ascii="Century Gothic" w:eastAsia="Century Gothic" w:hAnsi="Century Gothic" w:cs="Century Gothic"/>
          <w:b/>
          <w:i/>
          <w:color w:val="000000"/>
          <w:sz w:val="22"/>
          <w:szCs w:val="22"/>
        </w:rPr>
        <w:t xml:space="preserve"> </w:t>
      </w:r>
      <w:r>
        <w:rPr>
          <w:rFonts w:ascii="Century Gothic" w:eastAsia="Century Gothic" w:hAnsi="Century Gothic" w:cs="Century Gothic"/>
          <w:color w:val="000000"/>
          <w:sz w:val="22"/>
          <w:szCs w:val="22"/>
        </w:rPr>
        <w:t xml:space="preserve">režisérky </w:t>
      </w:r>
      <w:r>
        <w:rPr>
          <w:rFonts w:ascii="Century Gothic" w:eastAsia="Century Gothic" w:hAnsi="Century Gothic" w:cs="Century Gothic"/>
          <w:b/>
          <w:color w:val="000000"/>
          <w:sz w:val="22"/>
          <w:szCs w:val="22"/>
        </w:rPr>
        <w:t>Małgorzaty Szumowské</w:t>
      </w:r>
      <w:r>
        <w:rPr>
          <w:rFonts w:ascii="Century Gothic" w:eastAsia="Century Gothic" w:hAnsi="Century Gothic" w:cs="Century Gothic"/>
          <w:color w:val="000000"/>
          <w:sz w:val="22"/>
          <w:szCs w:val="22"/>
        </w:rPr>
        <w:t xml:space="preserve">, které AČFK do kin uvede společně s Be2Can Distribution, a adaptaci románu </w:t>
      </w:r>
      <w:r>
        <w:rPr>
          <w:rFonts w:ascii="Century Gothic" w:eastAsia="Century Gothic" w:hAnsi="Century Gothic" w:cs="Century Gothic"/>
          <w:b/>
          <w:color w:val="000000"/>
          <w:sz w:val="22"/>
          <w:szCs w:val="22"/>
        </w:rPr>
        <w:t>Iana McEwana</w:t>
      </w:r>
      <w:r>
        <w:rPr>
          <w:rFonts w:ascii="Century Gothic" w:eastAsia="Century Gothic" w:hAnsi="Century Gothic" w:cs="Century Gothic"/>
          <w:color w:val="000000"/>
          <w:sz w:val="22"/>
          <w:szCs w:val="22"/>
        </w:rPr>
        <w:t xml:space="preserve"> </w:t>
      </w:r>
      <w:r w:rsidR="00732EE9">
        <w:rPr>
          <w:rFonts w:ascii="Century Gothic" w:eastAsia="Century Gothic" w:hAnsi="Century Gothic" w:cs="Century Gothic"/>
          <w:i/>
          <w:color w:val="000000"/>
          <w:sz w:val="22"/>
          <w:szCs w:val="22"/>
        </w:rPr>
        <w:t>Na </w:t>
      </w:r>
      <w:r>
        <w:rPr>
          <w:rFonts w:ascii="Century Gothic" w:eastAsia="Century Gothic" w:hAnsi="Century Gothic" w:cs="Century Gothic"/>
          <w:i/>
          <w:color w:val="000000"/>
          <w:sz w:val="22"/>
          <w:szCs w:val="22"/>
        </w:rPr>
        <w:t>Chesilské plá</w:t>
      </w:r>
      <w:r>
        <w:rPr>
          <w:rFonts w:ascii="Century Gothic" w:eastAsia="Century Gothic" w:hAnsi="Century Gothic" w:cs="Century Gothic"/>
          <w:i/>
          <w:sz w:val="22"/>
          <w:szCs w:val="22"/>
        </w:rPr>
        <w:t>ži</w:t>
      </w:r>
      <w:r>
        <w:rPr>
          <w:rFonts w:ascii="Century Gothic" w:eastAsia="Century Gothic" w:hAnsi="Century Gothic" w:cs="Century Gothic"/>
          <w:color w:val="000000"/>
          <w:sz w:val="22"/>
          <w:szCs w:val="22"/>
        </w:rPr>
        <w:t xml:space="preserve"> se </w:t>
      </w:r>
      <w:r>
        <w:rPr>
          <w:rFonts w:ascii="Century Gothic" w:eastAsia="Century Gothic" w:hAnsi="Century Gothic" w:cs="Century Gothic"/>
          <w:b/>
          <w:color w:val="000000"/>
          <w:sz w:val="22"/>
          <w:szCs w:val="22"/>
        </w:rPr>
        <w:t>Saoirse Ronanovou</w:t>
      </w:r>
      <w:r>
        <w:rPr>
          <w:rFonts w:ascii="Century Gothic" w:eastAsia="Century Gothic" w:hAnsi="Century Gothic" w:cs="Century Gothic"/>
          <w:color w:val="000000"/>
          <w:sz w:val="22"/>
          <w:szCs w:val="22"/>
        </w:rPr>
        <w:t xml:space="preserve"> v hlavní roli.</w:t>
      </w:r>
    </w:p>
    <w:p w:rsidR="001A180D" w:rsidRDefault="001A180D" w:rsidP="001A180D">
      <w:pPr>
        <w:pStyle w:val="Normln1"/>
        <w:jc w:val="both"/>
        <w:rPr>
          <w:rFonts w:ascii="Century Gothic" w:eastAsia="Century Gothic" w:hAnsi="Century Gothic" w:cs="Century Gothic"/>
          <w:color w:val="000000"/>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AČFK je také pořadatelem </w:t>
      </w:r>
      <w:r>
        <w:rPr>
          <w:rFonts w:ascii="Century Gothic" w:eastAsia="Century Gothic" w:hAnsi="Century Gothic" w:cs="Century Gothic"/>
          <w:b/>
          <w:sz w:val="22"/>
          <w:szCs w:val="22"/>
        </w:rPr>
        <w:t>Projektu 100</w:t>
      </w:r>
      <w:r>
        <w:rPr>
          <w:rFonts w:ascii="Century Gothic" w:eastAsia="Century Gothic" w:hAnsi="Century Gothic" w:cs="Century Gothic"/>
          <w:sz w:val="22"/>
          <w:szCs w:val="22"/>
        </w:rPr>
        <w:t>, v němž vrací na filmo</w:t>
      </w:r>
      <w:r w:rsidR="00732EE9">
        <w:rPr>
          <w:rFonts w:ascii="Century Gothic" w:eastAsia="Century Gothic" w:hAnsi="Century Gothic" w:cs="Century Gothic"/>
          <w:sz w:val="22"/>
          <w:szCs w:val="22"/>
        </w:rPr>
        <w:t>vá plátna klasická díla české i </w:t>
      </w:r>
      <w:r>
        <w:rPr>
          <w:rFonts w:ascii="Century Gothic" w:eastAsia="Century Gothic" w:hAnsi="Century Gothic" w:cs="Century Gothic"/>
          <w:sz w:val="22"/>
          <w:szCs w:val="22"/>
        </w:rPr>
        <w:t>světové kinematografie v digitalizované podobě. V tomto roce bude Projekt 100 věnovaný muzikálovému žánru a všech pět filmů letošní kolekce (</w:t>
      </w:r>
      <w:r>
        <w:rPr>
          <w:rFonts w:ascii="Century Gothic" w:eastAsia="Century Gothic" w:hAnsi="Century Gothic" w:cs="Century Gothic"/>
          <w:i/>
          <w:sz w:val="22"/>
          <w:szCs w:val="22"/>
        </w:rPr>
        <w:t>Zpívání v dešti</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Limonádový Joe aneb Koňská opera</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Rocky Horror Picture Show</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Vlasy</w:t>
      </w:r>
      <w:r>
        <w:rPr>
          <w:rFonts w:ascii="Century Gothic" w:eastAsia="Century Gothic" w:hAnsi="Century Gothic" w:cs="Century Gothic"/>
          <w:sz w:val="22"/>
          <w:szCs w:val="22"/>
        </w:rPr>
        <w:t xml:space="preserve"> a </w:t>
      </w:r>
      <w:r>
        <w:rPr>
          <w:rFonts w:ascii="Century Gothic" w:eastAsia="Century Gothic" w:hAnsi="Century Gothic" w:cs="Century Gothic"/>
          <w:i/>
          <w:sz w:val="22"/>
          <w:szCs w:val="22"/>
        </w:rPr>
        <w:t>Moulin Rouge</w:t>
      </w:r>
      <w:r>
        <w:rPr>
          <w:rFonts w:ascii="Century Gothic" w:eastAsia="Century Gothic" w:hAnsi="Century Gothic" w:cs="Century Gothic"/>
          <w:sz w:val="22"/>
          <w:szCs w:val="22"/>
        </w:rPr>
        <w:t>) bude mít na Letní filmové škole premiéru.</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Loni tým AČFK představil na Letní filmové škole nový projekt s názvem </w:t>
      </w:r>
      <w:r>
        <w:rPr>
          <w:rFonts w:ascii="Century Gothic" w:eastAsia="Century Gothic" w:hAnsi="Century Gothic" w:cs="Century Gothic"/>
          <w:b/>
          <w:sz w:val="22"/>
          <w:szCs w:val="22"/>
        </w:rPr>
        <w:t>LFŠ uvádí</w:t>
      </w:r>
      <w:r>
        <w:rPr>
          <w:rFonts w:ascii="Century Gothic" w:eastAsia="Century Gothic" w:hAnsi="Century Gothic" w:cs="Century Gothic"/>
          <w:sz w:val="22"/>
          <w:szCs w:val="22"/>
        </w:rPr>
        <w:t xml:space="preserve">, jehož základním cílem je propojit festival s distribucí a zapojit festivalové diváky do procesu filmové akvizice. Ze tří výrazných filmů předvybraných akvizičním týmem AČFK vzešel po diváckém hlasování během minulého ročníku LFŠ první vítěz - britská gay romance </w:t>
      </w:r>
      <w:r>
        <w:rPr>
          <w:rFonts w:ascii="Century Gothic" w:eastAsia="Century Gothic" w:hAnsi="Century Gothic" w:cs="Century Gothic"/>
          <w:i/>
          <w:sz w:val="22"/>
          <w:szCs w:val="22"/>
        </w:rPr>
        <w:t>Na konci světa</w:t>
      </w:r>
      <w:r>
        <w:rPr>
          <w:rFonts w:ascii="Century Gothic" w:eastAsia="Century Gothic" w:hAnsi="Century Gothic" w:cs="Century Gothic"/>
          <w:sz w:val="22"/>
          <w:szCs w:val="22"/>
        </w:rPr>
        <w:t xml:space="preserve">, jež měla distribuční premiéru v lednu tohoto roku. Letos projekt pokračuje v nezměněné podobě a diváci budou mít možnost vybírat ze zbrusu nové trojice filmů: francouzského artového survivalu </w:t>
      </w:r>
      <w:r>
        <w:rPr>
          <w:rFonts w:ascii="Century Gothic" w:eastAsia="Century Gothic" w:hAnsi="Century Gothic" w:cs="Century Gothic"/>
          <w:i/>
          <w:sz w:val="22"/>
          <w:szCs w:val="22"/>
        </w:rPr>
        <w:t>Noc požírá svět,</w:t>
      </w:r>
      <w:r>
        <w:rPr>
          <w:rFonts w:ascii="Century Gothic" w:eastAsia="Century Gothic" w:hAnsi="Century Gothic" w:cs="Century Gothic"/>
          <w:sz w:val="22"/>
          <w:szCs w:val="22"/>
        </w:rPr>
        <w:t xml:space="preserve"> irského vztahového dramatu</w:t>
      </w:r>
      <w:r>
        <w:rPr>
          <w:rFonts w:ascii="Century Gothic" w:eastAsia="Century Gothic" w:hAnsi="Century Gothic" w:cs="Century Gothic"/>
          <w:sz w:val="22"/>
          <w:szCs w:val="22"/>
          <w:highlight w:val="white"/>
        </w:rPr>
        <w:t xml:space="preserve"> </w:t>
      </w:r>
      <w:r>
        <w:rPr>
          <w:rFonts w:ascii="Century Gothic" w:eastAsia="Century Gothic" w:hAnsi="Century Gothic" w:cs="Century Gothic"/>
          <w:i/>
          <w:sz w:val="22"/>
          <w:szCs w:val="22"/>
          <w:highlight w:val="white"/>
        </w:rPr>
        <w:t>Doba nevěrná</w:t>
      </w:r>
      <w:r>
        <w:rPr>
          <w:rFonts w:ascii="Century Gothic" w:eastAsia="Century Gothic" w:hAnsi="Century Gothic" w:cs="Century Gothic"/>
          <w:sz w:val="22"/>
          <w:szCs w:val="22"/>
          <w:highlight w:val="white"/>
        </w:rPr>
        <w:t xml:space="preserve"> a melancholického islandského snímku </w:t>
      </w:r>
      <w:r>
        <w:rPr>
          <w:rFonts w:ascii="Century Gothic" w:eastAsia="Century Gothic" w:hAnsi="Century Gothic" w:cs="Century Gothic"/>
          <w:i/>
          <w:sz w:val="22"/>
          <w:szCs w:val="22"/>
          <w:highlight w:val="white"/>
        </w:rPr>
        <w:t>A dýchej</w:t>
      </w:r>
      <w:r w:rsidR="00732EE9">
        <w:rPr>
          <w:rFonts w:ascii="Century Gothic" w:eastAsia="Century Gothic" w:hAnsi="Century Gothic" w:cs="Century Gothic"/>
          <w:i/>
          <w:sz w:val="22"/>
          <w:szCs w:val="22"/>
          <w:highlight w:val="white"/>
        </w:rPr>
        <w:t>te</w:t>
      </w:r>
      <w:r>
        <w:rPr>
          <w:rFonts w:ascii="Century Gothic" w:eastAsia="Century Gothic" w:hAnsi="Century Gothic" w:cs="Century Gothic"/>
          <w:i/>
          <w:sz w:val="22"/>
          <w:szCs w:val="22"/>
          <w:highlight w:val="white"/>
        </w:rPr>
        <w:t xml:space="preserve"> klidně</w:t>
      </w:r>
      <w:r>
        <w:rPr>
          <w:rFonts w:ascii="Century Gothic" w:eastAsia="Century Gothic" w:hAnsi="Century Gothic" w:cs="Century Gothic"/>
          <w:sz w:val="22"/>
          <w:szCs w:val="22"/>
        </w:rPr>
        <w:t>.</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“Letní filmová škola je tradičním vrcholem činnosti všech </w:t>
      </w:r>
      <w:r w:rsidR="004C389A">
        <w:rPr>
          <w:rFonts w:ascii="Century Gothic" w:eastAsia="Century Gothic" w:hAnsi="Century Gothic" w:cs="Century Gothic"/>
          <w:i/>
          <w:sz w:val="22"/>
          <w:szCs w:val="22"/>
        </w:rPr>
        <w:t>f</w:t>
      </w:r>
      <w:r>
        <w:rPr>
          <w:rFonts w:ascii="Century Gothic" w:eastAsia="Century Gothic" w:hAnsi="Century Gothic" w:cs="Century Gothic"/>
          <w:i/>
          <w:sz w:val="22"/>
          <w:szCs w:val="22"/>
        </w:rPr>
        <w:t>ilmových klubů, které Asociace českých filmových klubů jako hlavní organizátor festivalu zaštiťuje. Ani v letošním programu tedy nebude chybět den AČFK (ve čtvrtek 2. 8. 2018), ve kterém představíme aktuální distribuční projekty AČFK, zahájíme nový ročník Projektu 100 a oceníme dalšího klubistu, který se významným způsobem zapsal do klubového hnutí,</w:t>
      </w:r>
      <w:r>
        <w:rPr>
          <w:rFonts w:ascii="Century Gothic" w:eastAsia="Century Gothic" w:hAnsi="Century Gothic" w:cs="Century Gothic"/>
          <w:sz w:val="22"/>
          <w:szCs w:val="22"/>
        </w:rPr>
        <w:t xml:space="preserve">” doplnila </w:t>
      </w:r>
      <w:r w:rsidRPr="001A180D">
        <w:rPr>
          <w:rFonts w:ascii="Century Gothic" w:eastAsia="Century Gothic" w:hAnsi="Century Gothic" w:cs="Century Gothic"/>
          <w:b/>
          <w:sz w:val="22"/>
          <w:szCs w:val="22"/>
        </w:rPr>
        <w:t>Radana Korená</w:t>
      </w:r>
      <w:r>
        <w:rPr>
          <w:rFonts w:ascii="Century Gothic" w:eastAsia="Century Gothic" w:hAnsi="Century Gothic" w:cs="Century Gothic"/>
          <w:sz w:val="22"/>
          <w:szCs w:val="22"/>
        </w:rPr>
        <w:t>, ředitelka Letní filmové školy a předsedkyně Rady Asociace českých filmových klubů.</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Letos podruhé představí Letní filmová škola společně s Be2Can Distribution v sekci </w:t>
      </w:r>
      <w:r>
        <w:rPr>
          <w:rFonts w:ascii="Century Gothic" w:eastAsia="Century Gothic" w:hAnsi="Century Gothic" w:cs="Century Gothic"/>
          <w:b/>
          <w:sz w:val="22"/>
          <w:szCs w:val="22"/>
        </w:rPr>
        <w:t>Be2Can Starter</w:t>
      </w:r>
      <w:r>
        <w:rPr>
          <w:rFonts w:ascii="Century Gothic" w:eastAsia="Century Gothic" w:hAnsi="Century Gothic" w:cs="Century Gothic"/>
          <w:sz w:val="22"/>
          <w:szCs w:val="22"/>
        </w:rPr>
        <w:t xml:space="preserve"> (loni Letní festivalové echo) špičkové festivalové snímky z Berlína, Benátek a Cannes. Diváci LFŠ se mohou těšit na spirituální drama </w:t>
      </w:r>
      <w:r>
        <w:rPr>
          <w:rFonts w:ascii="Century Gothic" w:eastAsia="Century Gothic" w:hAnsi="Century Gothic" w:cs="Century Gothic"/>
          <w:i/>
          <w:sz w:val="22"/>
          <w:szCs w:val="22"/>
        </w:rPr>
        <w:t>Modlitba</w:t>
      </w:r>
      <w:r>
        <w:rPr>
          <w:rFonts w:ascii="Century Gothic" w:eastAsia="Century Gothic" w:hAnsi="Century Gothic" w:cs="Century Gothic"/>
          <w:sz w:val="22"/>
          <w:szCs w:val="22"/>
        </w:rPr>
        <w:t xml:space="preserve"> francouzského režiséra </w:t>
      </w:r>
      <w:r>
        <w:rPr>
          <w:rFonts w:ascii="Century Gothic" w:eastAsia="Century Gothic" w:hAnsi="Century Gothic" w:cs="Century Gothic"/>
          <w:b/>
          <w:sz w:val="22"/>
          <w:szCs w:val="22"/>
        </w:rPr>
        <w:t>Cédrica Kahna</w:t>
      </w:r>
      <w:r>
        <w:rPr>
          <w:rFonts w:ascii="Century Gothic" w:eastAsia="Century Gothic" w:hAnsi="Century Gothic" w:cs="Century Gothic"/>
          <w:sz w:val="22"/>
          <w:szCs w:val="22"/>
        </w:rPr>
        <w:t xml:space="preserve">; nevšední a citlivou rekonstrukci </w:t>
      </w:r>
      <w:r>
        <w:rPr>
          <w:rFonts w:ascii="Century Gothic" w:eastAsia="Century Gothic" w:hAnsi="Century Gothic" w:cs="Century Gothic"/>
          <w:i/>
          <w:sz w:val="22"/>
          <w:szCs w:val="22"/>
        </w:rPr>
        <w:t>3 dny v Quiberonu</w:t>
      </w:r>
      <w:r>
        <w:rPr>
          <w:rFonts w:ascii="Century Gothic" w:eastAsia="Century Gothic" w:hAnsi="Century Gothic" w:cs="Century Gothic"/>
          <w:sz w:val="22"/>
          <w:szCs w:val="22"/>
        </w:rPr>
        <w:t xml:space="preserve"> režisérky </w:t>
      </w:r>
      <w:r>
        <w:rPr>
          <w:rFonts w:ascii="Century Gothic" w:eastAsia="Century Gothic" w:hAnsi="Century Gothic" w:cs="Century Gothic"/>
          <w:b/>
          <w:sz w:val="22"/>
          <w:szCs w:val="22"/>
        </w:rPr>
        <w:t>Emily Atefové,</w:t>
      </w:r>
      <w:r>
        <w:rPr>
          <w:rFonts w:ascii="Century Gothic" w:eastAsia="Century Gothic" w:hAnsi="Century Gothic" w:cs="Century Gothic"/>
          <w:sz w:val="22"/>
          <w:szCs w:val="22"/>
        </w:rPr>
        <w:t xml:space="preserve"> sledující tři dny v</w:t>
      </w:r>
      <w:r w:rsidR="009970B5">
        <w:rPr>
          <w:rFonts w:ascii="Century Gothic" w:eastAsia="Century Gothic" w:hAnsi="Century Gothic" w:cs="Century Gothic"/>
          <w:sz w:val="22"/>
          <w:szCs w:val="22"/>
        </w:rPr>
        <w:t> </w:t>
      </w:r>
      <w:r>
        <w:rPr>
          <w:rFonts w:ascii="Century Gothic" w:eastAsia="Century Gothic" w:hAnsi="Century Gothic" w:cs="Century Gothic"/>
          <w:sz w:val="22"/>
          <w:szCs w:val="22"/>
        </w:rPr>
        <w:t xml:space="preserve">životě herecké hvězdy </w:t>
      </w:r>
      <w:r>
        <w:rPr>
          <w:rFonts w:ascii="Century Gothic" w:eastAsia="Century Gothic" w:hAnsi="Century Gothic" w:cs="Century Gothic"/>
          <w:b/>
          <w:sz w:val="22"/>
          <w:szCs w:val="22"/>
        </w:rPr>
        <w:t>Romy Schneiderové</w:t>
      </w:r>
      <w:r>
        <w:rPr>
          <w:rFonts w:ascii="Century Gothic" w:eastAsia="Century Gothic" w:hAnsi="Century Gothic" w:cs="Century Gothic"/>
          <w:sz w:val="22"/>
          <w:szCs w:val="22"/>
        </w:rPr>
        <w:t xml:space="preserve">; minimalistickou lovestory </w:t>
      </w:r>
      <w:r>
        <w:rPr>
          <w:rFonts w:ascii="Century Gothic" w:eastAsia="Century Gothic" w:hAnsi="Century Gothic" w:cs="Century Gothic"/>
          <w:i/>
          <w:sz w:val="22"/>
          <w:szCs w:val="22"/>
        </w:rPr>
        <w:t>Láska mezi regály</w:t>
      </w:r>
      <w:r w:rsidR="00732EE9">
        <w:rPr>
          <w:rFonts w:ascii="Century Gothic" w:eastAsia="Century Gothic" w:hAnsi="Century Gothic" w:cs="Century Gothic"/>
          <w:sz w:val="22"/>
          <w:szCs w:val="22"/>
        </w:rPr>
        <w:t xml:space="preserve"> a na </w:t>
      </w:r>
      <w:r>
        <w:rPr>
          <w:rFonts w:ascii="Century Gothic" w:eastAsia="Century Gothic" w:hAnsi="Century Gothic" w:cs="Century Gothic"/>
          <w:sz w:val="22"/>
          <w:szCs w:val="22"/>
        </w:rPr>
        <w:t xml:space="preserve">čínský magický neo-noir </w:t>
      </w:r>
      <w:r>
        <w:rPr>
          <w:rFonts w:ascii="Century Gothic" w:eastAsia="Century Gothic" w:hAnsi="Century Gothic" w:cs="Century Gothic"/>
          <w:i/>
          <w:sz w:val="22"/>
          <w:szCs w:val="22"/>
        </w:rPr>
        <w:t>Poslední večery na Zemi</w:t>
      </w:r>
      <w:r>
        <w:rPr>
          <w:rFonts w:ascii="Century Gothic" w:eastAsia="Century Gothic" w:hAnsi="Century Gothic" w:cs="Century Gothic"/>
          <w:sz w:val="22"/>
          <w:szCs w:val="22"/>
        </w:rPr>
        <w:t xml:space="preserve">. Čtveřici doplňuje již zmíněný polský snímek </w:t>
      </w:r>
      <w:r>
        <w:rPr>
          <w:rFonts w:ascii="Century Gothic" w:eastAsia="Century Gothic" w:hAnsi="Century Gothic" w:cs="Century Gothic"/>
          <w:i/>
          <w:sz w:val="22"/>
          <w:szCs w:val="22"/>
        </w:rPr>
        <w:t>Tvář</w:t>
      </w:r>
      <w:r>
        <w:rPr>
          <w:rFonts w:ascii="Century Gothic" w:eastAsia="Century Gothic" w:hAnsi="Century Gothic" w:cs="Century Gothic"/>
          <w:sz w:val="22"/>
          <w:szCs w:val="22"/>
        </w:rPr>
        <w:t>, který bude zároveň prvním titulem distribuční spolupráce AČFK a Be2Can Distribution.</w:t>
      </w:r>
    </w:p>
    <w:p w:rsidR="001A180D" w:rsidRDefault="001A180D" w:rsidP="001A180D">
      <w:pPr>
        <w:pStyle w:val="Normln1"/>
        <w:jc w:val="both"/>
        <w:rPr>
          <w:rFonts w:ascii="Century Gothic" w:eastAsia="Century Gothic" w:hAnsi="Century Gothic" w:cs="Century Gothic"/>
          <w:sz w:val="22"/>
          <w:szCs w:val="22"/>
        </w:rPr>
      </w:pPr>
    </w:p>
    <w:p w:rsidR="001A180D" w:rsidRDefault="00732EE9"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b/>
          <w:sz w:val="22"/>
          <w:szCs w:val="22"/>
        </w:rPr>
        <w:br w:type="column"/>
      </w:r>
      <w:r w:rsidR="001A180D">
        <w:rPr>
          <w:rFonts w:ascii="Century Gothic" w:eastAsia="Century Gothic" w:hAnsi="Century Gothic" w:cs="Century Gothic"/>
          <w:b/>
          <w:sz w:val="22"/>
          <w:szCs w:val="22"/>
        </w:rPr>
        <w:lastRenderedPageBreak/>
        <w:t>Východní přísliby</w:t>
      </w:r>
      <w:r w:rsidR="001A180D">
        <w:rPr>
          <w:rFonts w:ascii="Century Gothic" w:eastAsia="Century Gothic" w:hAnsi="Century Gothic" w:cs="Century Gothic"/>
          <w:sz w:val="22"/>
          <w:szCs w:val="22"/>
        </w:rPr>
        <w:t xml:space="preserve"> jsou zbrusu novou programovou sekcí LFŠ, jež nabídne novinky z hrané tvorby zemí tzv. východního bloku. Diváci se mohou těšit nejen na snímky ze střední a východní Evropy, pobaltských zemí či Ruska, ale nově pojatá sekce sahá až na Kavkaz. Dramaturgové budou pružně reagovat na aktuální tvorbu daných zemí a nabídnou tak divákům každý rok to nejzásadnější. </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Tradičně silné zastoupení má na Letní filmové škole kinematografie polská, kterou bude osobně zastupovat režisér </w:t>
      </w:r>
      <w:r>
        <w:rPr>
          <w:rFonts w:ascii="Century Gothic" w:eastAsia="Century Gothic" w:hAnsi="Century Gothic" w:cs="Century Gothic"/>
          <w:b/>
          <w:sz w:val="22"/>
          <w:szCs w:val="22"/>
        </w:rPr>
        <w:t>Andrzej Jakimowski</w:t>
      </w:r>
      <w:r>
        <w:rPr>
          <w:rFonts w:ascii="Century Gothic" w:eastAsia="Century Gothic" w:hAnsi="Century Gothic" w:cs="Century Gothic"/>
          <w:sz w:val="22"/>
          <w:szCs w:val="22"/>
        </w:rPr>
        <w:t xml:space="preserve">. V Uherském Hradišti uvede svoji kompletní celovečerní filmografii včetně filmu </w:t>
      </w:r>
      <w:r>
        <w:rPr>
          <w:rFonts w:ascii="Century Gothic" w:eastAsia="Century Gothic" w:hAnsi="Century Gothic" w:cs="Century Gothic"/>
          <w:i/>
          <w:sz w:val="22"/>
          <w:szCs w:val="22"/>
        </w:rPr>
        <w:t>Fígle</w:t>
      </w:r>
      <w:r>
        <w:rPr>
          <w:rFonts w:ascii="Century Gothic" w:eastAsia="Century Gothic" w:hAnsi="Century Gothic" w:cs="Century Gothic"/>
          <w:sz w:val="22"/>
          <w:szCs w:val="22"/>
        </w:rPr>
        <w:t xml:space="preserve">, který byl před lety v distribuci AČFK, a nejnovějšího snímku </w:t>
      </w:r>
      <w:r>
        <w:rPr>
          <w:rFonts w:ascii="Century Gothic" w:eastAsia="Century Gothic" w:hAnsi="Century Gothic" w:cs="Century Gothic"/>
          <w:i/>
          <w:sz w:val="22"/>
          <w:szCs w:val="22"/>
        </w:rPr>
        <w:t>Tenkrát v listopadu</w:t>
      </w:r>
      <w:r>
        <w:rPr>
          <w:rFonts w:ascii="Century Gothic" w:eastAsia="Century Gothic" w:hAnsi="Century Gothic" w:cs="Century Gothic"/>
          <w:sz w:val="22"/>
          <w:szCs w:val="22"/>
        </w:rPr>
        <w:t>.</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Festival opět nabídne i to nejlepší a nejzajímavější z česk</w:t>
      </w:r>
      <w:r w:rsidR="00732EE9">
        <w:rPr>
          <w:rFonts w:ascii="Century Gothic" w:eastAsia="Century Gothic" w:hAnsi="Century Gothic" w:cs="Century Gothic"/>
          <w:sz w:val="22"/>
          <w:szCs w:val="22"/>
        </w:rPr>
        <w:t>é a slovenské kinematografie za </w:t>
      </w:r>
      <w:r>
        <w:rPr>
          <w:rFonts w:ascii="Century Gothic" w:eastAsia="Century Gothic" w:hAnsi="Century Gothic" w:cs="Century Gothic"/>
          <w:sz w:val="22"/>
          <w:szCs w:val="22"/>
        </w:rPr>
        <w:t xml:space="preserve">uplynulých </w:t>
      </w:r>
      <w:r w:rsidR="00DC6DC0">
        <w:rPr>
          <w:rFonts w:ascii="Century Gothic" w:eastAsia="Century Gothic" w:hAnsi="Century Gothic" w:cs="Century Gothic"/>
          <w:sz w:val="22"/>
          <w:szCs w:val="22"/>
        </w:rPr>
        <w:t>dvanáct měsíců (např. road movie</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Všechno bude</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Olma Omerzu</w:t>
      </w:r>
      <w:r>
        <w:rPr>
          <w:rFonts w:ascii="Century Gothic" w:eastAsia="Century Gothic" w:hAnsi="Century Gothic" w:cs="Century Gothic"/>
          <w:sz w:val="22"/>
          <w:szCs w:val="22"/>
        </w:rPr>
        <w:t xml:space="preserve">, komedii </w:t>
      </w:r>
      <w:r>
        <w:rPr>
          <w:rFonts w:ascii="Century Gothic" w:eastAsia="Century Gothic" w:hAnsi="Century Gothic" w:cs="Century Gothic"/>
          <w:i/>
          <w:sz w:val="22"/>
          <w:szCs w:val="22"/>
        </w:rPr>
        <w:t>Chata na prodej</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Tomáše Pavlíčka</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Na krátko</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Jakuba Šmída</w:t>
      </w:r>
      <w:r>
        <w:rPr>
          <w:rFonts w:ascii="Century Gothic" w:eastAsia="Century Gothic" w:hAnsi="Century Gothic" w:cs="Century Gothic"/>
          <w:sz w:val="22"/>
          <w:szCs w:val="22"/>
        </w:rPr>
        <w:t xml:space="preserve"> podle předlohy </w:t>
      </w:r>
      <w:r>
        <w:rPr>
          <w:rFonts w:ascii="Century Gothic" w:eastAsia="Century Gothic" w:hAnsi="Century Gothic" w:cs="Century Gothic"/>
          <w:b/>
          <w:sz w:val="22"/>
          <w:szCs w:val="22"/>
        </w:rPr>
        <w:t>Petry Soukupové</w:t>
      </w:r>
      <w:r w:rsidR="00732EE9">
        <w:rPr>
          <w:rFonts w:ascii="Century Gothic" w:eastAsia="Century Gothic" w:hAnsi="Century Gothic" w:cs="Century Gothic"/>
          <w:sz w:val="22"/>
          <w:szCs w:val="22"/>
        </w:rPr>
        <w:t xml:space="preserve"> nebo </w:t>
      </w:r>
      <w:r>
        <w:rPr>
          <w:rFonts w:ascii="Century Gothic" w:eastAsia="Century Gothic" w:hAnsi="Century Gothic" w:cs="Century Gothic"/>
          <w:i/>
          <w:sz w:val="22"/>
          <w:szCs w:val="22"/>
        </w:rPr>
        <w:t>The</w:t>
      </w:r>
      <w:r w:rsidR="009970B5">
        <w:rPr>
          <w:rFonts w:ascii="Century Gothic" w:eastAsia="Century Gothic" w:hAnsi="Century Gothic" w:cs="Century Gothic"/>
          <w:i/>
          <w:sz w:val="22"/>
          <w:szCs w:val="22"/>
        </w:rPr>
        <w:t> </w:t>
      </w:r>
      <w:r>
        <w:rPr>
          <w:rFonts w:ascii="Century Gothic" w:eastAsia="Century Gothic" w:hAnsi="Century Gothic" w:cs="Century Gothic"/>
          <w:i/>
          <w:sz w:val="22"/>
          <w:szCs w:val="22"/>
        </w:rPr>
        <w:t>Nagano Tapes</w:t>
      </w:r>
      <w:r>
        <w:rPr>
          <w:rFonts w:ascii="Century Gothic" w:eastAsia="Century Gothic" w:hAnsi="Century Gothic" w:cs="Century Gothic"/>
          <w:sz w:val="22"/>
          <w:szCs w:val="22"/>
        </w:rPr>
        <w:t xml:space="preserve"> vítěze ze Sundance </w:t>
      </w:r>
      <w:r>
        <w:rPr>
          <w:rFonts w:ascii="Century Gothic" w:eastAsia="Century Gothic" w:hAnsi="Century Gothic" w:cs="Century Gothic"/>
          <w:b/>
          <w:sz w:val="22"/>
          <w:szCs w:val="22"/>
        </w:rPr>
        <w:t>Ondřeje Hudečka</w:t>
      </w:r>
      <w:r>
        <w:rPr>
          <w:rFonts w:ascii="Century Gothic" w:eastAsia="Century Gothic" w:hAnsi="Century Gothic" w:cs="Century Gothic"/>
          <w:sz w:val="22"/>
          <w:szCs w:val="22"/>
        </w:rPr>
        <w:t>).</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Masarykovo náměstí bude už tradičně patřit </w:t>
      </w:r>
      <w:r>
        <w:rPr>
          <w:rFonts w:ascii="Century Gothic" w:eastAsia="Century Gothic" w:hAnsi="Century Gothic" w:cs="Century Gothic"/>
          <w:b/>
          <w:sz w:val="22"/>
          <w:szCs w:val="22"/>
        </w:rPr>
        <w:t>innogy letnímu kinu</w:t>
      </w:r>
      <w:r>
        <w:rPr>
          <w:rFonts w:ascii="Century Gothic" w:eastAsia="Century Gothic" w:hAnsi="Century Gothic" w:cs="Century Gothic"/>
          <w:sz w:val="22"/>
          <w:szCs w:val="22"/>
        </w:rPr>
        <w:t xml:space="preserve"> a těm divácky nejatraktivnějším českým filmům, které nejen obyvatelům Uherského Hradiště zpříjemní horké letní večery. Čeká je tak například neuctivá satira </w:t>
      </w:r>
      <w:r>
        <w:rPr>
          <w:rFonts w:ascii="Century Gothic" w:eastAsia="Century Gothic" w:hAnsi="Century Gothic" w:cs="Century Gothic"/>
          <w:i/>
          <w:sz w:val="22"/>
          <w:szCs w:val="22"/>
        </w:rPr>
        <w:t>Prezident Blaník</w:t>
      </w:r>
      <w:r>
        <w:rPr>
          <w:rFonts w:ascii="Century Gothic" w:eastAsia="Century Gothic" w:hAnsi="Century Gothic" w:cs="Century Gothic"/>
          <w:sz w:val="22"/>
          <w:szCs w:val="22"/>
        </w:rPr>
        <w:t xml:space="preserve">, tragikomedie </w:t>
      </w:r>
      <w:r>
        <w:rPr>
          <w:rFonts w:ascii="Century Gothic" w:eastAsia="Century Gothic" w:hAnsi="Century Gothic" w:cs="Century Gothic"/>
          <w:i/>
          <w:sz w:val="22"/>
          <w:szCs w:val="22"/>
        </w:rPr>
        <w:t>Tátova volha</w:t>
      </w:r>
      <w:r>
        <w:rPr>
          <w:rFonts w:ascii="Century Gothic" w:eastAsia="Century Gothic" w:hAnsi="Century Gothic" w:cs="Century Gothic"/>
          <w:sz w:val="22"/>
          <w:szCs w:val="22"/>
        </w:rPr>
        <w:t xml:space="preserve"> či historické eko-drama </w:t>
      </w:r>
      <w:r>
        <w:rPr>
          <w:rFonts w:ascii="Century Gothic" w:eastAsia="Century Gothic" w:hAnsi="Century Gothic" w:cs="Century Gothic"/>
          <w:i/>
          <w:sz w:val="22"/>
          <w:szCs w:val="22"/>
        </w:rPr>
        <w:t>Hastrman</w:t>
      </w:r>
      <w:r>
        <w:rPr>
          <w:rFonts w:ascii="Century Gothic" w:eastAsia="Century Gothic" w:hAnsi="Century Gothic" w:cs="Century Gothic"/>
          <w:sz w:val="22"/>
          <w:szCs w:val="22"/>
        </w:rPr>
        <w:t xml:space="preserve">. </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i/>
          <w:sz w:val="22"/>
          <w:szCs w:val="22"/>
        </w:rPr>
        <w:t>„Třináct sezon dodáváme energii českému filmu. Stejně, jako se nebojíme srovnání našich produktů a služeb s nabídkou konkurence, máme rádi srovnání české filmové produkce s tou zahraniční. A takové srovnání na Filmovce potřebuje dostatek naší spolehlivé energie. Srdečně také zveme všechny návštěvníky Uherského Hradiště do innogy letního kina a i na zahajovací koncert Davida Kollera,“</w:t>
      </w:r>
      <w:r>
        <w:rPr>
          <w:rFonts w:ascii="Century Gothic" w:eastAsia="Century Gothic" w:hAnsi="Century Gothic" w:cs="Century Gothic"/>
          <w:sz w:val="22"/>
          <w:szCs w:val="22"/>
        </w:rPr>
        <w:t xml:space="preserve"> uvedl </w:t>
      </w:r>
      <w:r>
        <w:rPr>
          <w:rFonts w:ascii="Century Gothic" w:eastAsia="Century Gothic" w:hAnsi="Century Gothic" w:cs="Century Gothic"/>
          <w:b/>
          <w:sz w:val="22"/>
          <w:szCs w:val="22"/>
        </w:rPr>
        <w:t>Martin Chalupský</w:t>
      </w:r>
      <w:r>
        <w:rPr>
          <w:rFonts w:ascii="Century Gothic" w:eastAsia="Century Gothic" w:hAnsi="Century Gothic" w:cs="Century Gothic"/>
          <w:sz w:val="22"/>
          <w:szCs w:val="22"/>
        </w:rPr>
        <w:t>, ředitel komunikace innogy v ČR.</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Široké veřejnosti je po skončení koncertu </w:t>
      </w:r>
      <w:r>
        <w:rPr>
          <w:rFonts w:ascii="Century Gothic" w:eastAsia="Century Gothic" w:hAnsi="Century Gothic" w:cs="Century Gothic"/>
          <w:b/>
          <w:sz w:val="22"/>
          <w:szCs w:val="22"/>
        </w:rPr>
        <w:t>Davida Kollera</w:t>
      </w:r>
      <w:r>
        <w:rPr>
          <w:rFonts w:ascii="Century Gothic" w:eastAsia="Century Gothic" w:hAnsi="Century Gothic" w:cs="Century Gothic"/>
          <w:sz w:val="22"/>
          <w:szCs w:val="22"/>
        </w:rPr>
        <w:t xml:space="preserve"> určen i </w:t>
      </w:r>
      <w:r>
        <w:rPr>
          <w:rFonts w:ascii="Century Gothic" w:eastAsia="Century Gothic" w:hAnsi="Century Gothic" w:cs="Century Gothic"/>
          <w:b/>
          <w:sz w:val="22"/>
          <w:szCs w:val="22"/>
        </w:rPr>
        <w:t>Studentský maraton</w:t>
      </w:r>
      <w:r>
        <w:rPr>
          <w:rFonts w:ascii="Century Gothic" w:eastAsia="Century Gothic" w:hAnsi="Century Gothic" w:cs="Century Gothic"/>
          <w:sz w:val="22"/>
          <w:szCs w:val="22"/>
        </w:rPr>
        <w:t>, kdy Letní filmová škola ve spolupráci s Českou televizí nabídne pohled na to nejzajímavější ze studentské tvorby a představí jména, s nimiž se možná diváci za pár let budou setkávat v kinech.</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„Studentská tvorba dostává v České televizi stále větší prostor. Je to vývoj, kterému fandím, protože navzájem se obě tato pole obohacují. Studenti jsou pro nás zdrojem originálních přístupů k televizním formátům a častou inspirací k další tvorbě. A díky našemu zázemí mohou jejich díla vznikat v profesionálních podmínkách pro televizní vysílání,“ </w:t>
      </w:r>
      <w:r>
        <w:rPr>
          <w:rFonts w:ascii="Century Gothic" w:eastAsia="Century Gothic" w:hAnsi="Century Gothic" w:cs="Century Gothic"/>
          <w:sz w:val="22"/>
          <w:szCs w:val="22"/>
        </w:rPr>
        <w:t xml:space="preserve">řekl generální ředitel České televize </w:t>
      </w:r>
      <w:r>
        <w:rPr>
          <w:rFonts w:ascii="Century Gothic" w:eastAsia="Century Gothic" w:hAnsi="Century Gothic" w:cs="Century Gothic"/>
          <w:b/>
          <w:sz w:val="22"/>
          <w:szCs w:val="22"/>
        </w:rPr>
        <w:t>Petr Dvořák</w:t>
      </w:r>
      <w:r>
        <w:rPr>
          <w:rFonts w:ascii="Century Gothic" w:eastAsia="Century Gothic" w:hAnsi="Century Gothic" w:cs="Century Gothic"/>
          <w:sz w:val="22"/>
          <w:szCs w:val="22"/>
        </w:rPr>
        <w:t xml:space="preserve"> a dodal:</w:t>
      </w:r>
      <w:r>
        <w:rPr>
          <w:rFonts w:ascii="Century Gothic" w:eastAsia="Century Gothic" w:hAnsi="Century Gothic" w:cs="Century Gothic"/>
          <w:i/>
          <w:sz w:val="22"/>
          <w:szCs w:val="22"/>
        </w:rPr>
        <w:t xml:space="preserve"> „Podpořili jsme vznik řady absolventských snímků, mnohdy velmi úspěšných, informujeme o studentských filmech široko</w:t>
      </w:r>
      <w:r w:rsidR="00732EE9">
        <w:rPr>
          <w:rFonts w:ascii="Century Gothic" w:eastAsia="Century Gothic" w:hAnsi="Century Gothic" w:cs="Century Gothic"/>
          <w:i/>
          <w:sz w:val="22"/>
          <w:szCs w:val="22"/>
        </w:rPr>
        <w:t>u veřejnost a propojujeme se na </w:t>
      </w:r>
      <w:r>
        <w:rPr>
          <w:rFonts w:ascii="Century Gothic" w:eastAsia="Century Gothic" w:hAnsi="Century Gothic" w:cs="Century Gothic"/>
          <w:i/>
          <w:sz w:val="22"/>
          <w:szCs w:val="22"/>
        </w:rPr>
        <w:t>úrovni odborného vysokoškolského vzdělávání. Aktuálně natáčíme osmidílnou minisérii Lynč, jejíž námět vzešel ze scenáristického workshopu, který jsme pod vedením amerického scenáristy Harolda Aptera uspořádali pro studenty filmových škol.“</w:t>
      </w:r>
    </w:p>
    <w:p w:rsidR="001A180D" w:rsidRDefault="001A180D" w:rsidP="001A180D">
      <w:pPr>
        <w:pStyle w:val="Normln1"/>
        <w:jc w:val="both"/>
        <w:rPr>
          <w:rFonts w:ascii="Century Gothic" w:eastAsia="Century Gothic" w:hAnsi="Century Gothic" w:cs="Century Gothic"/>
          <w:sz w:val="22"/>
          <w:szCs w:val="22"/>
        </w:rPr>
      </w:pPr>
    </w:p>
    <w:p w:rsidR="001A180D" w:rsidRDefault="001A180D" w:rsidP="001A180D">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Poprvé letos Letní filmová škola a filmové muzeum NaFilM pořádají </w:t>
      </w:r>
      <w:r>
        <w:rPr>
          <w:rFonts w:ascii="Century Gothic" w:eastAsia="Century Gothic" w:hAnsi="Century Gothic" w:cs="Century Gothic"/>
          <w:b/>
          <w:sz w:val="22"/>
          <w:szCs w:val="22"/>
        </w:rPr>
        <w:t>Industry program neformální filmové a audiovizuální výchovy</w:t>
      </w:r>
      <w:r>
        <w:rPr>
          <w:rFonts w:ascii="Century Gothic" w:eastAsia="Century Gothic" w:hAnsi="Century Gothic" w:cs="Century Gothic"/>
          <w:sz w:val="22"/>
          <w:szCs w:val="22"/>
        </w:rPr>
        <w:t>. Industry program nabídne ne</w:t>
      </w:r>
      <w:r w:rsidR="00732EE9">
        <w:rPr>
          <w:rFonts w:ascii="Century Gothic" w:eastAsia="Century Gothic" w:hAnsi="Century Gothic" w:cs="Century Gothic"/>
          <w:sz w:val="22"/>
          <w:szCs w:val="22"/>
        </w:rPr>
        <w:t>jen diskuzní panely s českými i </w:t>
      </w:r>
      <w:r>
        <w:rPr>
          <w:rFonts w:ascii="Century Gothic" w:eastAsia="Century Gothic" w:hAnsi="Century Gothic" w:cs="Century Gothic"/>
          <w:sz w:val="22"/>
          <w:szCs w:val="22"/>
        </w:rPr>
        <w:t xml:space="preserve">zahraničními hosty, ale především praktické ukázky přístupné veřejnosti. Návštěvníci si vyzkouší, jak si udělat hologram nebo vlastní virtuální prostředí pro VR. Promítat se bude také z Pramítačky, jedinečného promítacího aparátu schopného promítat nejen veškeré klasické filmové formáty, </w:t>
      </w:r>
      <w:r>
        <w:rPr>
          <w:rFonts w:ascii="Century Gothic" w:eastAsia="Century Gothic" w:hAnsi="Century Gothic" w:cs="Century Gothic"/>
          <w:sz w:val="22"/>
          <w:szCs w:val="22"/>
        </w:rPr>
        <w:lastRenderedPageBreak/>
        <w:t>ale také například obinadlo, izolepu nebo krajky. Účast na Industry programu je bezplatná a</w:t>
      </w:r>
      <w:r w:rsidR="00732EE9">
        <w:rPr>
          <w:rFonts w:ascii="Century Gothic" w:eastAsia="Century Gothic" w:hAnsi="Century Gothic" w:cs="Century Gothic"/>
          <w:sz w:val="22"/>
          <w:szCs w:val="22"/>
        </w:rPr>
        <w:t> </w:t>
      </w:r>
      <w:r>
        <w:rPr>
          <w:rFonts w:ascii="Century Gothic" w:eastAsia="Century Gothic" w:hAnsi="Century Gothic" w:cs="Century Gothic"/>
          <w:sz w:val="22"/>
          <w:szCs w:val="22"/>
        </w:rPr>
        <w:t xml:space="preserve">otevřená pro všechny velké i malé zájemce. </w:t>
      </w:r>
    </w:p>
    <w:p w:rsidR="001A180D" w:rsidRDefault="001A180D" w:rsidP="001A180D">
      <w:pPr>
        <w:pStyle w:val="Normln1"/>
        <w:jc w:val="both"/>
        <w:rPr>
          <w:rFonts w:ascii="Century Gothic" w:eastAsia="Century Gothic" w:hAnsi="Century Gothic" w:cs="Century Gothic"/>
          <w:sz w:val="22"/>
          <w:szCs w:val="22"/>
        </w:rPr>
      </w:pPr>
    </w:p>
    <w:p w:rsidR="001A180D" w:rsidRPr="00732EE9" w:rsidRDefault="001A180D" w:rsidP="001A180D">
      <w:pPr>
        <w:pStyle w:val="Normln1"/>
        <w:jc w:val="both"/>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Svůj prostor na Letní filmové škole v rámci odborného programu bude mít i mezinárodní projekt filmové výchovy </w:t>
      </w:r>
      <w:r>
        <w:rPr>
          <w:rFonts w:ascii="Century Gothic" w:eastAsia="Century Gothic" w:hAnsi="Century Gothic" w:cs="Century Gothic"/>
          <w:b/>
          <w:sz w:val="22"/>
          <w:szCs w:val="22"/>
        </w:rPr>
        <w:t>CinEd</w:t>
      </w:r>
      <w:r>
        <w:rPr>
          <w:rFonts w:ascii="Century Gothic" w:eastAsia="Century Gothic" w:hAnsi="Century Gothic" w:cs="Century Gothic"/>
          <w:sz w:val="22"/>
          <w:szCs w:val="22"/>
        </w:rPr>
        <w:t xml:space="preserve">, který zdarma pomocí webové platformy </w:t>
      </w:r>
      <w:hyperlink r:id="rId10" w:history="1">
        <w:r w:rsidR="00732EE9" w:rsidRPr="001C6E49">
          <w:rPr>
            <w:rStyle w:val="Hypertextovodkaz"/>
            <w:rFonts w:ascii="Century Gothic" w:eastAsia="Century Gothic" w:hAnsi="Century Gothic" w:cs="Century Gothic"/>
            <w:sz w:val="22"/>
            <w:szCs w:val="22"/>
          </w:rPr>
          <w:t>www.cined.eu</w:t>
        </w:r>
      </w:hyperlink>
      <w:r w:rsidR="00732EE9">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zpřístupňuje evropské filmy školám, žákům a studentům ve věku 6 – 19 let a jehož českým partnerem je Asociace českých filmových klubů. Tématem celodenního semináře bude snímek </w:t>
      </w:r>
      <w:r>
        <w:rPr>
          <w:rFonts w:ascii="Century Gothic" w:eastAsia="Century Gothic" w:hAnsi="Century Gothic" w:cs="Century Gothic"/>
          <w:i/>
          <w:sz w:val="22"/>
          <w:szCs w:val="22"/>
        </w:rPr>
        <w:t>Modrý tygr</w:t>
      </w:r>
      <w:r>
        <w:rPr>
          <w:rFonts w:ascii="Century Gothic" w:eastAsia="Century Gothic" w:hAnsi="Century Gothic" w:cs="Century Gothic"/>
          <w:sz w:val="22"/>
          <w:szCs w:val="22"/>
        </w:rPr>
        <w:t xml:space="preserve">, který je jako první český zástupce nově zařazen do evropské kolekce filmů programu CinEd. Film a k němu vytvořené pedagogické nástroje budou sloužit učitelům filmové a audiovizuální výchovy po celé Evropě. Součástí semináře bude projekce snímku za účasti režiséra </w:t>
      </w:r>
      <w:r>
        <w:rPr>
          <w:rFonts w:ascii="Century Gothic" w:eastAsia="Century Gothic" w:hAnsi="Century Gothic" w:cs="Century Gothic"/>
          <w:b/>
          <w:sz w:val="22"/>
          <w:szCs w:val="22"/>
        </w:rPr>
        <w:t>Petra Oukropce</w:t>
      </w:r>
      <w:r>
        <w:rPr>
          <w:rFonts w:ascii="Century Gothic" w:eastAsia="Century Gothic" w:hAnsi="Century Gothic" w:cs="Century Gothic"/>
          <w:sz w:val="22"/>
          <w:szCs w:val="22"/>
        </w:rPr>
        <w:t xml:space="preserve">, “tygří dílna” otevřená pro malé diváky a vzdělávací seminář pro pedagogy a jiné zájemce, kde bude představen i rozsáhlý pedagogický materiál k filmu </w:t>
      </w:r>
      <w:r>
        <w:rPr>
          <w:rFonts w:ascii="Century Gothic" w:eastAsia="Century Gothic" w:hAnsi="Century Gothic" w:cs="Century Gothic"/>
          <w:i/>
          <w:sz w:val="22"/>
          <w:szCs w:val="22"/>
        </w:rPr>
        <w:t>Modrý tygr</w:t>
      </w:r>
      <w:r>
        <w:rPr>
          <w:rFonts w:ascii="Century Gothic" w:eastAsia="Century Gothic" w:hAnsi="Century Gothic" w:cs="Century Gothic"/>
          <w:sz w:val="22"/>
          <w:szCs w:val="22"/>
        </w:rPr>
        <w:t xml:space="preserve">. Seminář je akreditován MŠMT a je zdarma. Podmínkou je pouze registrace na stránkách </w:t>
      </w:r>
      <w:hyperlink r:id="rId11" w:history="1">
        <w:r w:rsidR="00732EE9" w:rsidRPr="00E736C3">
          <w:rPr>
            <w:rStyle w:val="Hypertextovodkaz"/>
            <w:rFonts w:ascii="Century Gothic" w:eastAsia="Century Gothic" w:hAnsi="Century Gothic" w:cs="Century Gothic"/>
            <w:sz w:val="22"/>
            <w:szCs w:val="22"/>
          </w:rPr>
          <w:t>www.cined.cz</w:t>
        </w:r>
      </w:hyperlink>
      <w:r w:rsidR="00732EE9">
        <w:rPr>
          <w:rFonts w:ascii="Century Gothic" w:eastAsia="Century Gothic" w:hAnsi="Century Gothic" w:cs="Century Gothic"/>
          <w:sz w:val="22"/>
          <w:szCs w:val="22"/>
        </w:rPr>
        <w:t>.</w:t>
      </w:r>
    </w:p>
    <w:p w:rsidR="001A180D" w:rsidRDefault="001A180D" w:rsidP="001A180D">
      <w:pPr>
        <w:pStyle w:val="Normln1"/>
        <w:jc w:val="both"/>
        <w:rPr>
          <w:rFonts w:ascii="Century Gothic" w:eastAsia="Century Gothic" w:hAnsi="Century Gothic" w:cs="Century Gothic"/>
          <w:b/>
          <w:sz w:val="22"/>
          <w:szCs w:val="22"/>
        </w:rPr>
      </w:pPr>
    </w:p>
    <w:p w:rsidR="001A180D" w:rsidRDefault="001A180D" w:rsidP="001A180D">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bookmarkStart w:id="1" w:name="gjdgxs" w:colFirst="0" w:colLast="0"/>
      <w:bookmarkEnd w:id="1"/>
      <w:r>
        <w:rPr>
          <w:rFonts w:ascii="Century Gothic" w:eastAsia="Century Gothic" w:hAnsi="Century Gothic" w:cs="Century Gothic"/>
          <w:color w:val="000000"/>
          <w:sz w:val="22"/>
          <w:szCs w:val="22"/>
        </w:rPr>
        <w:t>Do konce června nabízí Letní filmová škola „včasné“ akreditace s výraznou slevou a zajímavými bonusy, ceny zůstávají stejné jako loni. V prodeji jsou i balíčky po šesti a dvanácti vstupenkách, které mohou zájemci využít na jakoukoli filmovou projekci, na kterou mohou pozvat i své přátele.</w:t>
      </w:r>
    </w:p>
    <w:p w:rsidR="001A180D" w:rsidRDefault="001A180D" w:rsidP="001A180D">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Více informací na </w:t>
      </w:r>
      <w:hyperlink r:id="rId12" w:history="1">
        <w:r w:rsidR="00732EE9" w:rsidRPr="00E736C3">
          <w:rPr>
            <w:rStyle w:val="Hypertextovodkaz"/>
            <w:rFonts w:ascii="Century Gothic" w:eastAsia="Century Gothic" w:hAnsi="Century Gothic" w:cs="Century Gothic"/>
            <w:sz w:val="22"/>
            <w:szCs w:val="22"/>
          </w:rPr>
          <w:t>www.lfs.cz</w:t>
        </w:r>
      </w:hyperlink>
      <w:r>
        <w:rPr>
          <w:rFonts w:ascii="Century Gothic" w:eastAsia="Century Gothic" w:hAnsi="Century Gothic" w:cs="Century Gothic"/>
          <w:color w:val="000000"/>
          <w:sz w:val="22"/>
          <w:szCs w:val="22"/>
        </w:rPr>
        <w:t>.</w:t>
      </w:r>
    </w:p>
    <w:p w:rsidR="001A180D" w:rsidRDefault="001A180D" w:rsidP="001A180D">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u w:val="single"/>
        </w:rPr>
      </w:pPr>
    </w:p>
    <w:p w:rsidR="001A180D" w:rsidRDefault="001A180D" w:rsidP="001A180D">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pořadatel:</w:t>
      </w:r>
      <w:r>
        <w:rPr>
          <w:rFonts w:ascii="Century Gothic" w:eastAsia="Century Gothic" w:hAnsi="Century Gothic" w:cs="Century Gothic"/>
          <w:color w:val="000000"/>
          <w:sz w:val="22"/>
          <w:szCs w:val="22"/>
        </w:rPr>
        <w:t xml:space="preserve"> Asociace českých filmových klubů, z. s. </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partneři:</w:t>
      </w:r>
      <w:r>
        <w:rPr>
          <w:rFonts w:ascii="Century Gothic" w:eastAsia="Century Gothic" w:hAnsi="Century Gothic" w:cs="Century Gothic"/>
          <w:color w:val="000000"/>
          <w:sz w:val="22"/>
          <w:szCs w:val="22"/>
        </w:rPr>
        <w:t xml:space="preserve"> innogy, Město Uherské Hradiště</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Finanční podpora:</w:t>
      </w:r>
      <w:r>
        <w:rPr>
          <w:rFonts w:ascii="Century Gothic" w:eastAsia="Century Gothic" w:hAnsi="Century Gothic" w:cs="Century Gothic"/>
          <w:color w:val="000000"/>
          <w:sz w:val="22"/>
          <w:szCs w:val="22"/>
        </w:rPr>
        <w:t xml:space="preserve"> Ministerstvo kultury ČR, Státní fond kinematografie, Zlínský kraj, Česko-polské fórum, Velvyslanectví Spojených států amerických, Velvyslanectví Švédska</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w:t>
      </w:r>
      <w:r>
        <w:rPr>
          <w:rFonts w:ascii="Century Gothic" w:eastAsia="Century Gothic" w:hAnsi="Century Gothic" w:cs="Century Gothic"/>
          <w:color w:val="000000"/>
          <w:sz w:val="22"/>
          <w:szCs w:val="22"/>
        </w:rPr>
        <w:t xml:space="preserve"> Mobil.cz </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u w:val="single"/>
        </w:rPr>
        <w:t>Partneři sekce Virtuální realita:</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Jeden svět, Asociace virtuální a r</w:t>
      </w:r>
      <w:r>
        <w:rPr>
          <w:rFonts w:ascii="Century Gothic" w:eastAsia="Century Gothic" w:hAnsi="Century Gothic" w:cs="Century Gothic"/>
          <w:sz w:val="22"/>
          <w:szCs w:val="22"/>
        </w:rPr>
        <w:t>ozšířené reality</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mediální partneři:</w:t>
      </w:r>
      <w:r>
        <w:rPr>
          <w:rFonts w:ascii="Century Gothic" w:eastAsia="Century Gothic" w:hAnsi="Century Gothic" w:cs="Century Gothic"/>
          <w:color w:val="000000"/>
          <w:sz w:val="22"/>
          <w:szCs w:val="22"/>
        </w:rPr>
        <w:t xml:space="preserve"> Česká televize, Respekt, Radio 1, Radio Vltava, Radio Wave</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Mediální partneři:</w:t>
      </w:r>
      <w:r>
        <w:rPr>
          <w:rFonts w:ascii="Century Gothic" w:eastAsia="Century Gothic" w:hAnsi="Century Gothic" w:cs="Century Gothic"/>
          <w:color w:val="000000"/>
          <w:sz w:val="22"/>
          <w:szCs w:val="22"/>
        </w:rPr>
        <w:t xml:space="preserve"> ČSFD, Full Moon, Proti šedi, NaFilmu.cz, A2, 25fps, Studenta, Kinema.sk, Scena.cz, NEWTON Media</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Regionální mediální partneři:</w:t>
      </w:r>
      <w:r>
        <w:rPr>
          <w:rFonts w:ascii="Century Gothic" w:eastAsia="Century Gothic" w:hAnsi="Century Gothic" w:cs="Century Gothic"/>
          <w:color w:val="000000"/>
          <w:sz w:val="22"/>
          <w:szCs w:val="22"/>
        </w:rPr>
        <w:t xml:space="preserve"> TV Slovácko, Dobrý den s Kurýrem, Slovácký deník, ČRo Zlín, Radio Zlín, Rádio ROCK MAX, inZlin</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cider:</w:t>
      </w:r>
      <w:r>
        <w:rPr>
          <w:rFonts w:ascii="Century Gothic" w:eastAsia="Century Gothic" w:hAnsi="Century Gothic" w:cs="Century Gothic"/>
          <w:color w:val="000000"/>
          <w:sz w:val="22"/>
          <w:szCs w:val="22"/>
        </w:rPr>
        <w:t xml:space="preserve"> Kingswood</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 herního doprovodného programu:</w:t>
      </w:r>
      <w:r>
        <w:rPr>
          <w:rFonts w:ascii="Century Gothic" w:eastAsia="Century Gothic" w:hAnsi="Century Gothic" w:cs="Century Gothic"/>
          <w:color w:val="000000"/>
          <w:sz w:val="22"/>
          <w:szCs w:val="22"/>
        </w:rPr>
        <w:t xml:space="preserve"> Mindok</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dodavatel vína:</w:t>
      </w:r>
      <w:r>
        <w:rPr>
          <w:rFonts w:ascii="Century Gothic" w:eastAsia="Century Gothic" w:hAnsi="Century Gothic" w:cs="Century Gothic"/>
          <w:color w:val="000000"/>
          <w:sz w:val="22"/>
          <w:szCs w:val="22"/>
        </w:rPr>
        <w:t xml:space="preserve"> Sdružení slováckých vinařů</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bookmarkStart w:id="2" w:name="_30j0zll" w:colFirst="0" w:colLast="0"/>
      <w:bookmarkEnd w:id="2"/>
      <w:r>
        <w:rPr>
          <w:rFonts w:ascii="Century Gothic" w:eastAsia="Century Gothic" w:hAnsi="Century Gothic" w:cs="Century Gothic"/>
          <w:color w:val="000000"/>
          <w:sz w:val="22"/>
          <w:szCs w:val="22"/>
          <w:u w:val="single"/>
        </w:rPr>
        <w:t>Oficiální partner komunikace:</w:t>
      </w:r>
      <w:r>
        <w:rPr>
          <w:rFonts w:ascii="Century Gothic" w:eastAsia="Century Gothic" w:hAnsi="Century Gothic" w:cs="Century Gothic"/>
          <w:color w:val="000000"/>
          <w:sz w:val="22"/>
          <w:szCs w:val="22"/>
        </w:rPr>
        <w:t xml:space="preserve"> DAT</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 techniky:</w:t>
      </w:r>
      <w:r>
        <w:rPr>
          <w:rFonts w:ascii="Century Gothic" w:eastAsia="Century Gothic" w:hAnsi="Century Gothic" w:cs="Century Gothic"/>
          <w:color w:val="000000"/>
          <w:sz w:val="22"/>
          <w:szCs w:val="22"/>
        </w:rPr>
        <w:t xml:space="preserve"> RepasPoint</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dopravce:</w:t>
      </w:r>
      <w:r>
        <w:rPr>
          <w:rFonts w:ascii="Century Gothic" w:eastAsia="Century Gothic" w:hAnsi="Century Gothic" w:cs="Century Gothic"/>
          <w:color w:val="000000"/>
          <w:sz w:val="22"/>
          <w:szCs w:val="22"/>
        </w:rPr>
        <w:t xml:space="preserve"> LEO Express</w:t>
      </w:r>
    </w:p>
    <w:p w:rsidR="001A180D" w:rsidRDefault="001A180D" w:rsidP="001A180D">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Spolupráce:</w:t>
      </w:r>
      <w:r>
        <w:rPr>
          <w:rFonts w:ascii="Century Gothic" w:eastAsia="Century Gothic" w:hAnsi="Century Gothic" w:cs="Century Gothic"/>
          <w:color w:val="000000"/>
          <w:sz w:val="22"/>
          <w:szCs w:val="22"/>
        </w:rPr>
        <w:t xml:space="preserve"> CinEd, Národní filmový archiv, Slovenský filmový ústav, Asociace slovenských filmových klubů, </w:t>
      </w:r>
      <w:r>
        <w:rPr>
          <w:rFonts w:ascii="Century Gothic" w:eastAsia="Century Gothic" w:hAnsi="Century Gothic" w:cs="Century Gothic"/>
          <w:sz w:val="22"/>
          <w:szCs w:val="22"/>
        </w:rPr>
        <w:t xml:space="preserve">Audiovizuálny fond, </w:t>
      </w:r>
      <w:r>
        <w:rPr>
          <w:rFonts w:ascii="Century Gothic" w:eastAsia="Century Gothic" w:hAnsi="Century Gothic" w:cs="Century Gothic"/>
          <w:color w:val="000000"/>
          <w:sz w:val="22"/>
          <w:szCs w:val="22"/>
        </w:rPr>
        <w:t xml:space="preserve">Kreativní Evropa MEDIA, </w:t>
      </w:r>
      <w:r>
        <w:rPr>
          <w:rFonts w:ascii="Century Gothic" w:eastAsia="Century Gothic" w:hAnsi="Century Gothic" w:cs="Century Gothic"/>
          <w:sz w:val="22"/>
          <w:szCs w:val="22"/>
        </w:rPr>
        <w:t xml:space="preserve">Dánské velvyslanectví, Danish Arts Foundation, </w:t>
      </w:r>
      <w:r>
        <w:rPr>
          <w:rFonts w:ascii="Century Gothic" w:eastAsia="Century Gothic" w:hAnsi="Century Gothic" w:cs="Century Gothic"/>
          <w:color w:val="000000"/>
          <w:sz w:val="22"/>
          <w:szCs w:val="22"/>
        </w:rPr>
        <w:t xml:space="preserve">Velvyslanectví Chilské republiky, </w:t>
      </w:r>
      <w:r>
        <w:rPr>
          <w:rFonts w:ascii="Century Gothic" w:eastAsia="Century Gothic" w:hAnsi="Century Gothic" w:cs="Century Gothic"/>
          <w:sz w:val="22"/>
          <w:szCs w:val="22"/>
        </w:rPr>
        <w:t>Goethe Institut,</w:t>
      </w:r>
      <w:r>
        <w:rPr>
          <w:rFonts w:ascii="Century Gothic" w:eastAsia="Century Gothic" w:hAnsi="Century Gothic" w:cs="Century Gothic"/>
          <w:color w:val="000000"/>
          <w:sz w:val="22"/>
          <w:szCs w:val="22"/>
        </w:rPr>
        <w:t xml:space="preserve"> Univerzita Palackého v Olomouci, Be2Can Distribution, KineDok, iShorts, mmcité, Ackee, ISIC, Capsa, EPAVA Olomouc, Plakát s.r.o.,</w:t>
      </w:r>
      <w:r>
        <w:rPr>
          <w:rFonts w:ascii="Century Gothic" w:eastAsia="Century Gothic" w:hAnsi="Century Gothic" w:cs="Century Gothic"/>
          <w:sz w:val="22"/>
          <w:szCs w:val="22"/>
        </w:rPr>
        <w:t xml:space="preserve"> Univerzita Tomáše Bati ve Zlíně, Zlín Film Festival, Zlín Film Office, Městská kina Uherské Hradiště, Klub Kultury Uherské Hradiště, Aquapark Uherské Hradiště, Sběrné suroviny Uherské Hradiště, Park Rochus, Krajinka zdravé výživy, Koma Modular, Free Cinema, Polský institut Praha, Časopis HOST, Slovácké muzeum v Uherském Hradišti, Slovácké léto</w:t>
      </w:r>
    </w:p>
    <w:p w:rsidR="001A180D" w:rsidRDefault="001A180D" w:rsidP="001A180D">
      <w:pPr>
        <w:pStyle w:val="Normln1"/>
        <w:jc w:val="center"/>
        <w:rPr>
          <w:rFonts w:ascii="Century Gothic" w:eastAsia="Century Gothic" w:hAnsi="Century Gothic" w:cs="Century Gothic"/>
          <w:sz w:val="22"/>
          <w:szCs w:val="22"/>
        </w:rPr>
      </w:pPr>
    </w:p>
    <w:p w:rsidR="001A180D" w:rsidRDefault="001A180D" w:rsidP="001A180D">
      <w:pPr>
        <w:pStyle w:val="Normln1"/>
        <w:jc w:val="center"/>
        <w:rPr>
          <w:rFonts w:ascii="Century Gothic" w:eastAsia="Century Gothic" w:hAnsi="Century Gothic" w:cs="Century Gothic"/>
          <w:color w:val="0000FF"/>
          <w:sz w:val="22"/>
          <w:szCs w:val="22"/>
          <w:u w:val="single"/>
        </w:rPr>
      </w:pPr>
      <w:r>
        <w:rPr>
          <w:rFonts w:ascii="Century Gothic" w:eastAsia="Century Gothic" w:hAnsi="Century Gothic" w:cs="Century Gothic"/>
          <w:sz w:val="22"/>
          <w:szCs w:val="22"/>
        </w:rPr>
        <w:t xml:space="preserve">Oficiální stránky Letní filmové školy: </w:t>
      </w:r>
      <w:hyperlink r:id="rId13">
        <w:r>
          <w:rPr>
            <w:rFonts w:ascii="Century Gothic" w:eastAsia="Century Gothic" w:hAnsi="Century Gothic" w:cs="Century Gothic"/>
            <w:color w:val="0000FF"/>
            <w:sz w:val="22"/>
            <w:szCs w:val="22"/>
            <w:u w:val="single"/>
          </w:rPr>
          <w:t>www.lfs.cz</w:t>
        </w:r>
      </w:hyperlink>
    </w:p>
    <w:p w:rsidR="001A180D" w:rsidRDefault="001C6E49" w:rsidP="001A180D">
      <w:pPr>
        <w:pStyle w:val="Normln1"/>
        <w:rPr>
          <w:rFonts w:ascii="Century Gothic" w:eastAsia="Century Gothic" w:hAnsi="Century Gothic" w:cs="Century Gothic"/>
          <w:sz w:val="22"/>
          <w:szCs w:val="22"/>
        </w:rPr>
      </w:pPr>
      <w:r w:rsidRPr="00D65223">
        <w:rPr>
          <w:rFonts w:ascii="Century Gothic" w:eastAsia="Century Gothic" w:hAnsi="Century Gothic" w:cs="Century Gothic"/>
          <w:noProof/>
          <w:sz w:val="22"/>
          <w:szCs w:val="22"/>
        </w:rPr>
        <w:pict>
          <v:shape id="image7.jpg" o:spid="_x0000_i1026" type="#_x0000_t75" style="width:28.5pt;height:28.5pt;visibility:visible;mso-wrap-style:square">
            <v:imagedata r:id="rId14" o:title=""/>
          </v:shape>
        </w:pict>
      </w:r>
      <w:r w:rsidR="001A180D">
        <w:rPr>
          <w:rFonts w:ascii="Century Gothic" w:eastAsia="Century Gothic" w:hAnsi="Century Gothic" w:cs="Century Gothic"/>
          <w:sz w:val="22"/>
          <w:szCs w:val="22"/>
        </w:rPr>
        <w:t xml:space="preserve">  </w:t>
      </w:r>
      <w:hyperlink r:id="rId15">
        <w:r w:rsidR="001A180D">
          <w:rPr>
            <w:rFonts w:ascii="Century Gothic" w:eastAsia="Century Gothic" w:hAnsi="Century Gothic" w:cs="Century Gothic"/>
            <w:color w:val="0000FF"/>
            <w:sz w:val="22"/>
            <w:szCs w:val="22"/>
            <w:u w:val="single"/>
          </w:rPr>
          <w:t>www.facebook.com/filmovekluby</w:t>
        </w:r>
      </w:hyperlink>
      <w:r w:rsidR="001A180D">
        <w:rPr>
          <w:rFonts w:ascii="Century Gothic" w:eastAsia="Century Gothic" w:hAnsi="Century Gothic" w:cs="Century Gothic"/>
          <w:sz w:val="22"/>
          <w:szCs w:val="22"/>
        </w:rPr>
        <w:t xml:space="preserve">         </w:t>
      </w:r>
      <w:hyperlink r:id="rId16">
        <w:r w:rsidR="001A180D">
          <w:rPr>
            <w:rFonts w:ascii="Century Gothic" w:eastAsia="Century Gothic" w:hAnsi="Century Gothic" w:cs="Century Gothic"/>
            <w:color w:val="0000FF"/>
            <w:sz w:val="22"/>
            <w:szCs w:val="22"/>
            <w:u w:val="single"/>
          </w:rPr>
          <w:t>https://www.facebook.com/letnifilmovaskola/</w:t>
        </w:r>
      </w:hyperlink>
    </w:p>
    <w:p w:rsidR="001A180D" w:rsidRDefault="001A180D" w:rsidP="001A180D">
      <w:pPr>
        <w:pStyle w:val="Normln1"/>
        <w:rPr>
          <w:rFonts w:ascii="Century Gothic" w:eastAsia="Century Gothic" w:hAnsi="Century Gothic" w:cs="Century Gothic"/>
          <w:sz w:val="22"/>
          <w:szCs w:val="22"/>
        </w:rPr>
      </w:pPr>
    </w:p>
    <w:p w:rsidR="001A180D" w:rsidRDefault="001A180D" w:rsidP="001A180D">
      <w:pPr>
        <w:pStyle w:val="Normln1"/>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Pro více informací, prosím, kontaktujte:</w:t>
      </w:r>
    </w:p>
    <w:p w:rsidR="001A180D" w:rsidRDefault="001A180D" w:rsidP="001A180D">
      <w:pPr>
        <w:pStyle w:val="Normln1"/>
        <w:widowControl/>
        <w:pBdr>
          <w:top w:val="nil"/>
          <w:left w:val="nil"/>
          <w:bottom w:val="nil"/>
          <w:right w:val="nil"/>
          <w:between w:val="nil"/>
        </w:pBdr>
        <w:rPr>
          <w:rFonts w:ascii="Century Gothic" w:eastAsia="Century Gothic" w:hAnsi="Century Gothic" w:cs="Century Gothic"/>
          <w:color w:val="000000"/>
          <w:sz w:val="22"/>
          <w:szCs w:val="22"/>
        </w:rPr>
      </w:pPr>
    </w:p>
    <w:p w:rsidR="001A180D" w:rsidRDefault="001A180D" w:rsidP="001A180D">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Lenka Horáková</w:t>
      </w:r>
    </w:p>
    <w:p w:rsidR="001A180D" w:rsidRDefault="001A180D" w:rsidP="001A180D">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Tisková mluvčí a PR</w:t>
      </w:r>
    </w:p>
    <w:p w:rsidR="001A180D" w:rsidRDefault="00D65223" w:rsidP="001A180D">
      <w:pPr>
        <w:pStyle w:val="Normln1"/>
        <w:widowControl/>
        <w:pBdr>
          <w:top w:val="nil"/>
          <w:left w:val="nil"/>
          <w:bottom w:val="nil"/>
          <w:right w:val="nil"/>
          <w:between w:val="nil"/>
        </w:pBdr>
        <w:jc w:val="center"/>
        <w:rPr>
          <w:rFonts w:ascii="Calibri" w:eastAsia="Calibri" w:hAnsi="Calibri" w:cs="Calibri"/>
          <w:color w:val="0000FF"/>
          <w:sz w:val="22"/>
          <w:szCs w:val="22"/>
          <w:u w:val="single"/>
        </w:rPr>
      </w:pPr>
      <w:hyperlink r:id="rId17">
        <w:r w:rsidR="001A180D">
          <w:rPr>
            <w:rFonts w:ascii="Century Gothic" w:eastAsia="Century Gothic" w:hAnsi="Century Gothic" w:cs="Century Gothic"/>
            <w:color w:val="0000FF"/>
            <w:sz w:val="22"/>
            <w:szCs w:val="22"/>
            <w:u w:val="single"/>
          </w:rPr>
          <w:t>lenka.horakova@</w:t>
        </w:r>
      </w:hyperlink>
      <w:r w:rsidR="001A180D">
        <w:rPr>
          <w:rFonts w:ascii="Century Gothic" w:eastAsia="Century Gothic" w:hAnsi="Century Gothic" w:cs="Century Gothic"/>
          <w:color w:val="0000FF"/>
          <w:sz w:val="22"/>
          <w:szCs w:val="22"/>
          <w:u w:val="single"/>
        </w:rPr>
        <w:t>lfs.cz</w:t>
      </w:r>
    </w:p>
    <w:p w:rsidR="001A180D" w:rsidRDefault="001A180D" w:rsidP="001A180D">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tel.: 775 936 253</w:t>
      </w:r>
    </w:p>
    <w:p w:rsidR="001A180D" w:rsidRDefault="001A180D" w:rsidP="001A180D">
      <w:pPr>
        <w:pStyle w:val="Normln1"/>
        <w:jc w:val="center"/>
        <w:rPr>
          <w:rFonts w:ascii="Century Gothic" w:eastAsia="Century Gothic" w:hAnsi="Century Gothic" w:cs="Century Gothic"/>
          <w:sz w:val="22"/>
          <w:szCs w:val="22"/>
        </w:rPr>
      </w:pPr>
    </w:p>
    <w:p w:rsidR="001A180D" w:rsidRDefault="00D65223" w:rsidP="001A180D">
      <w:pPr>
        <w:pStyle w:val="Normln1"/>
        <w:jc w:val="center"/>
        <w:rPr>
          <w:rFonts w:ascii="Century Gothic" w:eastAsia="Century Gothic" w:hAnsi="Century Gothic" w:cs="Century Gothic"/>
          <w:sz w:val="22"/>
          <w:szCs w:val="22"/>
        </w:rPr>
      </w:pPr>
      <w:hyperlink r:id="rId18">
        <w:r w:rsidR="001A180D">
          <w:rPr>
            <w:rFonts w:ascii="Century Gothic" w:eastAsia="Century Gothic" w:hAnsi="Century Gothic" w:cs="Century Gothic"/>
            <w:color w:val="0000FF"/>
            <w:sz w:val="22"/>
            <w:szCs w:val="22"/>
            <w:u w:val="single"/>
          </w:rPr>
          <w:t>www.acfk.cz</w:t>
        </w:r>
      </w:hyperlink>
    </w:p>
    <w:p w:rsidR="001A180D" w:rsidRDefault="00D65223" w:rsidP="001A180D">
      <w:pPr>
        <w:pStyle w:val="Normln1"/>
        <w:jc w:val="center"/>
        <w:rPr>
          <w:rFonts w:ascii="Century Gothic" w:eastAsia="Century Gothic" w:hAnsi="Century Gothic" w:cs="Century Gothic"/>
          <w:sz w:val="22"/>
          <w:szCs w:val="22"/>
        </w:rPr>
      </w:pPr>
      <w:hyperlink r:id="rId19">
        <w:r w:rsidR="001A180D">
          <w:rPr>
            <w:rFonts w:ascii="Century Gothic" w:eastAsia="Century Gothic" w:hAnsi="Century Gothic" w:cs="Century Gothic"/>
            <w:color w:val="0000FF"/>
            <w:sz w:val="22"/>
            <w:szCs w:val="22"/>
            <w:u w:val="single"/>
          </w:rPr>
          <w:t>www.lfs.cz</w:t>
        </w:r>
      </w:hyperlink>
    </w:p>
    <w:p w:rsidR="008F33E0" w:rsidRDefault="00D65223" w:rsidP="001A180D">
      <w:pPr>
        <w:jc w:val="center"/>
        <w:rPr>
          <w:rFonts w:ascii="Century Gothic" w:hAnsi="Century Gothic"/>
          <w:sz w:val="22"/>
        </w:rPr>
      </w:pPr>
      <w:hyperlink r:id="rId20">
        <w:r w:rsidR="001A180D">
          <w:rPr>
            <w:rFonts w:ascii="Century Gothic" w:eastAsia="Century Gothic" w:hAnsi="Century Gothic" w:cs="Century Gothic"/>
            <w:color w:val="0000FF"/>
            <w:sz w:val="22"/>
            <w:szCs w:val="22"/>
            <w:u w:val="single"/>
          </w:rPr>
          <w:t>www.projekt100.cz</w:t>
        </w:r>
      </w:hyperlink>
    </w:p>
    <w:sectPr w:rsidR="008F33E0" w:rsidSect="00732EE9">
      <w:headerReference w:type="default" r:id="rId21"/>
      <w:footerReference w:type="default" r:id="rId22"/>
      <w:pgSz w:w="11906" w:h="16838"/>
      <w:pgMar w:top="1560" w:right="862" w:bottom="1418" w:left="762" w:header="0" w:footer="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88" w:rsidRDefault="00C84288">
      <w:r>
        <w:separator/>
      </w:r>
    </w:p>
  </w:endnote>
  <w:endnote w:type="continuationSeparator" w:id="0">
    <w:p w:rsidR="00C84288" w:rsidRDefault="00C84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A1" w:rsidRDefault="00D65223">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3pt;height:89.65pt;z-index:-1;mso-position-horizontal:center;mso-position-horizontal-relative:page;mso-position-vertical:bottom;mso-position-vertical-relative:page">
          <v:imagedata r:id="rId1" o:title="zapati-lfs-cz"/>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88" w:rsidRDefault="00C84288">
      <w:r>
        <w:separator/>
      </w:r>
    </w:p>
  </w:footnote>
  <w:footnote w:type="continuationSeparator" w:id="0">
    <w:p w:rsidR="00C84288" w:rsidRDefault="00C84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3" w:rsidRDefault="00D65223">
    <w:pPr>
      <w:pStyle w:val="Zhlav"/>
      <w:tabs>
        <w:tab w:val="clear" w:pos="4819"/>
        <w:tab w:val="clear" w:pos="9638"/>
        <w:tab w:val="center" w:pos="3965"/>
        <w:tab w:val="right" w:pos="8516"/>
        <w:tab w:val="left" w:pos="10772"/>
      </w:tabs>
      <w:ind w:left="-1122" w:right="-112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95.15pt;height:137.4pt;z-index:1;mso-wrap-distance-left:0;mso-wrap-distance-right:0;mso-position-horizontal:center" filled="t">
          <v:fill color2="black"/>
          <v:imagedata r:id="rId1" o:title="" cropbottom="19156f"/>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906B2F"/>
    <w:multiLevelType w:val="hybridMultilevel"/>
    <w:tmpl w:val="4BE63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545A2C"/>
    <w:multiLevelType w:val="multilevel"/>
    <w:tmpl w:val="8A068B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5A1"/>
    <w:rsid w:val="00001060"/>
    <w:rsid w:val="00002C68"/>
    <w:rsid w:val="000066E8"/>
    <w:rsid w:val="000231AC"/>
    <w:rsid w:val="00027AD4"/>
    <w:rsid w:val="00060BDB"/>
    <w:rsid w:val="00070403"/>
    <w:rsid w:val="000777E1"/>
    <w:rsid w:val="0009565F"/>
    <w:rsid w:val="00097182"/>
    <w:rsid w:val="000D0B94"/>
    <w:rsid w:val="001928D9"/>
    <w:rsid w:val="001A180D"/>
    <w:rsid w:val="001A71EB"/>
    <w:rsid w:val="001B5F8E"/>
    <w:rsid w:val="001C6E49"/>
    <w:rsid w:val="001F0CE0"/>
    <w:rsid w:val="00273968"/>
    <w:rsid w:val="002850D7"/>
    <w:rsid w:val="002A2751"/>
    <w:rsid w:val="002B2AF8"/>
    <w:rsid w:val="002B4F37"/>
    <w:rsid w:val="002C7624"/>
    <w:rsid w:val="002D11FC"/>
    <w:rsid w:val="002E42D0"/>
    <w:rsid w:val="0030098E"/>
    <w:rsid w:val="00312D06"/>
    <w:rsid w:val="00322901"/>
    <w:rsid w:val="00334604"/>
    <w:rsid w:val="00350574"/>
    <w:rsid w:val="003A2B22"/>
    <w:rsid w:val="003C31F4"/>
    <w:rsid w:val="003E1787"/>
    <w:rsid w:val="003F2E46"/>
    <w:rsid w:val="00402E48"/>
    <w:rsid w:val="00412567"/>
    <w:rsid w:val="00425CA0"/>
    <w:rsid w:val="00427BBC"/>
    <w:rsid w:val="004451BB"/>
    <w:rsid w:val="00461823"/>
    <w:rsid w:val="004668E7"/>
    <w:rsid w:val="00472DA5"/>
    <w:rsid w:val="004907EB"/>
    <w:rsid w:val="00494546"/>
    <w:rsid w:val="00494AB9"/>
    <w:rsid w:val="004A032C"/>
    <w:rsid w:val="004A5350"/>
    <w:rsid w:val="004C15AB"/>
    <w:rsid w:val="004C389A"/>
    <w:rsid w:val="004C499A"/>
    <w:rsid w:val="0051085A"/>
    <w:rsid w:val="005238BE"/>
    <w:rsid w:val="005425F7"/>
    <w:rsid w:val="0054599F"/>
    <w:rsid w:val="005648D8"/>
    <w:rsid w:val="00570A04"/>
    <w:rsid w:val="00576FEB"/>
    <w:rsid w:val="005A15B3"/>
    <w:rsid w:val="005C0B0A"/>
    <w:rsid w:val="005E34E4"/>
    <w:rsid w:val="005F4AE5"/>
    <w:rsid w:val="00627FAA"/>
    <w:rsid w:val="00636A09"/>
    <w:rsid w:val="00645836"/>
    <w:rsid w:val="00664BAC"/>
    <w:rsid w:val="00671114"/>
    <w:rsid w:val="00681BE5"/>
    <w:rsid w:val="006B5B49"/>
    <w:rsid w:val="006C273C"/>
    <w:rsid w:val="006E17F5"/>
    <w:rsid w:val="00710E74"/>
    <w:rsid w:val="00720B8D"/>
    <w:rsid w:val="00732EE9"/>
    <w:rsid w:val="00735219"/>
    <w:rsid w:val="007406B4"/>
    <w:rsid w:val="007835E0"/>
    <w:rsid w:val="00792C17"/>
    <w:rsid w:val="00793C39"/>
    <w:rsid w:val="007A59BE"/>
    <w:rsid w:val="007F0D4C"/>
    <w:rsid w:val="0080207B"/>
    <w:rsid w:val="0080371E"/>
    <w:rsid w:val="00821C02"/>
    <w:rsid w:val="0083708F"/>
    <w:rsid w:val="00837437"/>
    <w:rsid w:val="00856612"/>
    <w:rsid w:val="008F33E0"/>
    <w:rsid w:val="008F73D3"/>
    <w:rsid w:val="00900CEE"/>
    <w:rsid w:val="0090113A"/>
    <w:rsid w:val="00914A53"/>
    <w:rsid w:val="009207EC"/>
    <w:rsid w:val="0092231D"/>
    <w:rsid w:val="00922B19"/>
    <w:rsid w:val="00951D78"/>
    <w:rsid w:val="00954C49"/>
    <w:rsid w:val="00956036"/>
    <w:rsid w:val="00983409"/>
    <w:rsid w:val="00992003"/>
    <w:rsid w:val="009970B5"/>
    <w:rsid w:val="009978DD"/>
    <w:rsid w:val="009A4DF7"/>
    <w:rsid w:val="009B6D9B"/>
    <w:rsid w:val="009D0140"/>
    <w:rsid w:val="009D0ABD"/>
    <w:rsid w:val="009D54CB"/>
    <w:rsid w:val="009E38FE"/>
    <w:rsid w:val="00A0105F"/>
    <w:rsid w:val="00A0547D"/>
    <w:rsid w:val="00A14CF7"/>
    <w:rsid w:val="00A22826"/>
    <w:rsid w:val="00A22A83"/>
    <w:rsid w:val="00A44ECE"/>
    <w:rsid w:val="00A65666"/>
    <w:rsid w:val="00A726EF"/>
    <w:rsid w:val="00A73DF4"/>
    <w:rsid w:val="00A909CE"/>
    <w:rsid w:val="00A91947"/>
    <w:rsid w:val="00AB1676"/>
    <w:rsid w:val="00AB4C73"/>
    <w:rsid w:val="00AB71B7"/>
    <w:rsid w:val="00AB7EE2"/>
    <w:rsid w:val="00AC0A7D"/>
    <w:rsid w:val="00AC634F"/>
    <w:rsid w:val="00AE1936"/>
    <w:rsid w:val="00AE783D"/>
    <w:rsid w:val="00AF0138"/>
    <w:rsid w:val="00B26787"/>
    <w:rsid w:val="00B5161C"/>
    <w:rsid w:val="00B80E3A"/>
    <w:rsid w:val="00BC1340"/>
    <w:rsid w:val="00BD7C3F"/>
    <w:rsid w:val="00BF63D6"/>
    <w:rsid w:val="00C004B9"/>
    <w:rsid w:val="00C02D0E"/>
    <w:rsid w:val="00C30CFF"/>
    <w:rsid w:val="00C32B88"/>
    <w:rsid w:val="00C47AC6"/>
    <w:rsid w:val="00C504E6"/>
    <w:rsid w:val="00C5278E"/>
    <w:rsid w:val="00C54F86"/>
    <w:rsid w:val="00C84189"/>
    <w:rsid w:val="00C84288"/>
    <w:rsid w:val="00C914E3"/>
    <w:rsid w:val="00CC1B5E"/>
    <w:rsid w:val="00CE0F32"/>
    <w:rsid w:val="00CE2164"/>
    <w:rsid w:val="00CF0D61"/>
    <w:rsid w:val="00CF6E88"/>
    <w:rsid w:val="00D10F32"/>
    <w:rsid w:val="00D24C9B"/>
    <w:rsid w:val="00D30E60"/>
    <w:rsid w:val="00D42675"/>
    <w:rsid w:val="00D51DD8"/>
    <w:rsid w:val="00D65223"/>
    <w:rsid w:val="00D6617B"/>
    <w:rsid w:val="00D7083B"/>
    <w:rsid w:val="00D819E0"/>
    <w:rsid w:val="00DA7128"/>
    <w:rsid w:val="00DC6DC0"/>
    <w:rsid w:val="00DD10D2"/>
    <w:rsid w:val="00DD45A1"/>
    <w:rsid w:val="00DE6012"/>
    <w:rsid w:val="00DF56FA"/>
    <w:rsid w:val="00E1703C"/>
    <w:rsid w:val="00E26FDE"/>
    <w:rsid w:val="00E319D7"/>
    <w:rsid w:val="00E547E3"/>
    <w:rsid w:val="00E645EB"/>
    <w:rsid w:val="00E76DAB"/>
    <w:rsid w:val="00E94E6F"/>
    <w:rsid w:val="00E964E6"/>
    <w:rsid w:val="00ED0908"/>
    <w:rsid w:val="00F0479E"/>
    <w:rsid w:val="00F061B8"/>
    <w:rsid w:val="00F160AF"/>
    <w:rsid w:val="00F212C9"/>
    <w:rsid w:val="00F2531E"/>
    <w:rsid w:val="00F30920"/>
    <w:rsid w:val="00F46EEF"/>
    <w:rsid w:val="00F63B7F"/>
    <w:rsid w:val="00F74089"/>
    <w:rsid w:val="00F75548"/>
    <w:rsid w:val="00F75944"/>
    <w:rsid w:val="00F92E29"/>
    <w:rsid w:val="00F95723"/>
    <w:rsid w:val="00F96C55"/>
    <w:rsid w:val="00FD18BA"/>
    <w:rsid w:val="00FE54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BDB"/>
    <w:pPr>
      <w:widowControl w:val="0"/>
      <w:suppressAutoHyphens/>
    </w:pPr>
    <w:rPr>
      <w:rFonts w:eastAsia="Arial Unicode MS" w:cs="Mangal"/>
      <w:kern w:val="1"/>
      <w:sz w:val="24"/>
      <w:szCs w:val="24"/>
      <w:lang w:eastAsia="hi-IN" w:bidi="hi-IN"/>
    </w:rPr>
  </w:style>
  <w:style w:type="paragraph" w:styleId="Nadpis1">
    <w:name w:val="heading 1"/>
    <w:basedOn w:val="Nadpis"/>
    <w:next w:val="Zkladntext"/>
    <w:qFormat/>
    <w:rsid w:val="00060BDB"/>
    <w:pPr>
      <w:numPr>
        <w:numId w:val="1"/>
      </w:numPr>
      <w:outlineLvl w:val="0"/>
    </w:pPr>
    <w:rPr>
      <w:b/>
      <w:bCs/>
      <w:sz w:val="32"/>
      <w:szCs w:val="32"/>
    </w:rPr>
  </w:style>
  <w:style w:type="paragraph" w:styleId="Nadpis4">
    <w:name w:val="heading 4"/>
    <w:basedOn w:val="Normln"/>
    <w:next w:val="Normln"/>
    <w:link w:val="Nadpis4Char"/>
    <w:uiPriority w:val="9"/>
    <w:semiHidden/>
    <w:unhideWhenUsed/>
    <w:qFormat/>
    <w:rsid w:val="00350574"/>
    <w:pPr>
      <w:keepNext/>
      <w:spacing w:before="240" w:after="60"/>
      <w:outlineLvl w:val="3"/>
    </w:pPr>
    <w:rPr>
      <w:rFonts w:ascii="Calibri" w:eastAsia="Times New Roman" w:hAnsi="Calibri"/>
      <w:b/>
      <w:bCs/>
      <w:sz w:val="28"/>
      <w:szCs w:val="25"/>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060BDB"/>
    <w:pPr>
      <w:keepNext/>
      <w:spacing w:before="240" w:after="120"/>
    </w:pPr>
    <w:rPr>
      <w:rFonts w:ascii="Arial" w:hAnsi="Arial"/>
      <w:sz w:val="28"/>
      <w:szCs w:val="28"/>
    </w:rPr>
  </w:style>
  <w:style w:type="paragraph" w:styleId="Zkladntext">
    <w:name w:val="Body Text"/>
    <w:basedOn w:val="Normln"/>
    <w:rsid w:val="00060BDB"/>
    <w:pPr>
      <w:spacing w:after="120"/>
    </w:pPr>
  </w:style>
  <w:style w:type="paragraph" w:styleId="Seznam">
    <w:name w:val="List"/>
    <w:basedOn w:val="Zkladntext"/>
    <w:rsid w:val="00060BDB"/>
  </w:style>
  <w:style w:type="paragraph" w:customStyle="1" w:styleId="Popisek">
    <w:name w:val="Popisek"/>
    <w:basedOn w:val="Normln"/>
    <w:rsid w:val="00060BDB"/>
    <w:pPr>
      <w:suppressLineNumbers/>
      <w:spacing w:before="120" w:after="120"/>
    </w:pPr>
    <w:rPr>
      <w:i/>
      <w:iCs/>
    </w:rPr>
  </w:style>
  <w:style w:type="paragraph" w:customStyle="1" w:styleId="Rejstk">
    <w:name w:val="Rejstřík"/>
    <w:basedOn w:val="Normln"/>
    <w:rsid w:val="00060BDB"/>
    <w:pPr>
      <w:suppressLineNumbers/>
    </w:pPr>
  </w:style>
  <w:style w:type="paragraph" w:styleId="Zhlav">
    <w:name w:val="header"/>
    <w:basedOn w:val="Normln"/>
    <w:rsid w:val="00060BDB"/>
    <w:pPr>
      <w:suppressLineNumbers/>
      <w:tabs>
        <w:tab w:val="center" w:pos="4819"/>
        <w:tab w:val="right" w:pos="9638"/>
      </w:tabs>
    </w:pPr>
  </w:style>
  <w:style w:type="paragraph" w:styleId="Zpat">
    <w:name w:val="footer"/>
    <w:basedOn w:val="Normln"/>
    <w:rsid w:val="00060BDB"/>
    <w:pPr>
      <w:suppressLineNumbers/>
      <w:tabs>
        <w:tab w:val="center" w:pos="4282"/>
        <w:tab w:val="right" w:pos="8565"/>
      </w:tabs>
    </w:pPr>
  </w:style>
  <w:style w:type="character" w:styleId="Siln">
    <w:name w:val="Strong"/>
    <w:uiPriority w:val="22"/>
    <w:qFormat/>
    <w:rsid w:val="008F33E0"/>
    <w:rPr>
      <w:b/>
      <w:bCs/>
    </w:rPr>
  </w:style>
  <w:style w:type="paragraph" w:styleId="Nzev">
    <w:name w:val="Title"/>
    <w:basedOn w:val="Normln"/>
    <w:next w:val="Normln"/>
    <w:link w:val="NzevChar"/>
    <w:uiPriority w:val="10"/>
    <w:qFormat/>
    <w:rsid w:val="008F33E0"/>
    <w:pPr>
      <w:spacing w:before="240" w:after="60"/>
      <w:jc w:val="center"/>
      <w:outlineLvl w:val="0"/>
    </w:pPr>
    <w:rPr>
      <w:rFonts w:ascii="Cambria" w:eastAsia="Times New Roman" w:hAnsi="Cambria"/>
      <w:b/>
      <w:bCs/>
      <w:kern w:val="28"/>
      <w:sz w:val="32"/>
      <w:szCs w:val="29"/>
      <w:lang/>
    </w:rPr>
  </w:style>
  <w:style w:type="character" w:customStyle="1" w:styleId="NzevChar">
    <w:name w:val="Název Char"/>
    <w:link w:val="Nzev"/>
    <w:uiPriority w:val="10"/>
    <w:rsid w:val="008F33E0"/>
    <w:rPr>
      <w:rFonts w:ascii="Cambria" w:eastAsia="Times New Roman" w:hAnsi="Cambria" w:cs="Mangal"/>
      <w:b/>
      <w:bCs/>
      <w:kern w:val="28"/>
      <w:sz w:val="32"/>
      <w:szCs w:val="29"/>
      <w:lang w:eastAsia="hi-IN" w:bidi="hi-IN"/>
    </w:rPr>
  </w:style>
  <w:style w:type="character" w:styleId="Hypertextovodkaz">
    <w:name w:val="Hyperlink"/>
    <w:uiPriority w:val="99"/>
    <w:unhideWhenUsed/>
    <w:rsid w:val="0009565F"/>
    <w:rPr>
      <w:color w:val="0000FF"/>
      <w:u w:val="single"/>
    </w:rPr>
  </w:style>
  <w:style w:type="paragraph" w:styleId="Bezmezer">
    <w:name w:val="No Spacing"/>
    <w:uiPriority w:val="1"/>
    <w:qFormat/>
    <w:rsid w:val="00412567"/>
    <w:rPr>
      <w:rFonts w:ascii="Calibri" w:eastAsia="Calibri" w:hAnsi="Calibri"/>
      <w:sz w:val="22"/>
      <w:szCs w:val="22"/>
      <w:lang w:eastAsia="en-US"/>
    </w:rPr>
  </w:style>
  <w:style w:type="paragraph" w:styleId="Normlnweb">
    <w:name w:val="Normal (Web)"/>
    <w:basedOn w:val="Normln"/>
    <w:uiPriority w:val="99"/>
    <w:unhideWhenUsed/>
    <w:rsid w:val="009978DD"/>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4Char">
    <w:name w:val="Nadpis 4 Char"/>
    <w:link w:val="Nadpis4"/>
    <w:uiPriority w:val="9"/>
    <w:semiHidden/>
    <w:rsid w:val="00350574"/>
    <w:rPr>
      <w:rFonts w:ascii="Calibri" w:eastAsia="Times New Roman" w:hAnsi="Calibri" w:cs="Mangal"/>
      <w:b/>
      <w:bCs/>
      <w:kern w:val="1"/>
      <w:sz w:val="28"/>
      <w:szCs w:val="25"/>
      <w:lang w:eastAsia="hi-IN" w:bidi="hi-IN"/>
    </w:rPr>
  </w:style>
  <w:style w:type="character" w:styleId="Zvraznn">
    <w:name w:val="Emphasis"/>
    <w:uiPriority w:val="20"/>
    <w:qFormat/>
    <w:rsid w:val="005A15B3"/>
    <w:rPr>
      <w:i/>
      <w:iCs/>
    </w:rPr>
  </w:style>
  <w:style w:type="paragraph" w:customStyle="1" w:styleId="Normln1">
    <w:name w:val="Normální1"/>
    <w:rsid w:val="001A180D"/>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4006">
      <w:bodyDiv w:val="1"/>
      <w:marLeft w:val="0"/>
      <w:marRight w:val="0"/>
      <w:marTop w:val="0"/>
      <w:marBottom w:val="0"/>
      <w:divBdr>
        <w:top w:val="none" w:sz="0" w:space="0" w:color="auto"/>
        <w:left w:val="none" w:sz="0" w:space="0" w:color="auto"/>
        <w:bottom w:val="none" w:sz="0" w:space="0" w:color="auto"/>
        <w:right w:val="none" w:sz="0" w:space="0" w:color="auto"/>
      </w:divBdr>
    </w:div>
    <w:div w:id="38476993">
      <w:bodyDiv w:val="1"/>
      <w:marLeft w:val="0"/>
      <w:marRight w:val="0"/>
      <w:marTop w:val="0"/>
      <w:marBottom w:val="0"/>
      <w:divBdr>
        <w:top w:val="none" w:sz="0" w:space="0" w:color="auto"/>
        <w:left w:val="none" w:sz="0" w:space="0" w:color="auto"/>
        <w:bottom w:val="none" w:sz="0" w:space="0" w:color="auto"/>
        <w:right w:val="none" w:sz="0" w:space="0" w:color="auto"/>
      </w:divBdr>
    </w:div>
    <w:div w:id="180168790">
      <w:bodyDiv w:val="1"/>
      <w:marLeft w:val="0"/>
      <w:marRight w:val="0"/>
      <w:marTop w:val="0"/>
      <w:marBottom w:val="0"/>
      <w:divBdr>
        <w:top w:val="none" w:sz="0" w:space="0" w:color="auto"/>
        <w:left w:val="none" w:sz="0" w:space="0" w:color="auto"/>
        <w:bottom w:val="none" w:sz="0" w:space="0" w:color="auto"/>
        <w:right w:val="none" w:sz="0" w:space="0" w:color="auto"/>
      </w:divBdr>
    </w:div>
    <w:div w:id="181675572">
      <w:bodyDiv w:val="1"/>
      <w:marLeft w:val="0"/>
      <w:marRight w:val="0"/>
      <w:marTop w:val="0"/>
      <w:marBottom w:val="0"/>
      <w:divBdr>
        <w:top w:val="none" w:sz="0" w:space="0" w:color="auto"/>
        <w:left w:val="none" w:sz="0" w:space="0" w:color="auto"/>
        <w:bottom w:val="none" w:sz="0" w:space="0" w:color="auto"/>
        <w:right w:val="none" w:sz="0" w:space="0" w:color="auto"/>
      </w:divBdr>
    </w:div>
    <w:div w:id="223414945">
      <w:bodyDiv w:val="1"/>
      <w:marLeft w:val="0"/>
      <w:marRight w:val="0"/>
      <w:marTop w:val="0"/>
      <w:marBottom w:val="0"/>
      <w:divBdr>
        <w:top w:val="none" w:sz="0" w:space="0" w:color="auto"/>
        <w:left w:val="none" w:sz="0" w:space="0" w:color="auto"/>
        <w:bottom w:val="none" w:sz="0" w:space="0" w:color="auto"/>
        <w:right w:val="none" w:sz="0" w:space="0" w:color="auto"/>
      </w:divBdr>
    </w:div>
    <w:div w:id="416560168">
      <w:bodyDiv w:val="1"/>
      <w:marLeft w:val="0"/>
      <w:marRight w:val="0"/>
      <w:marTop w:val="0"/>
      <w:marBottom w:val="0"/>
      <w:divBdr>
        <w:top w:val="none" w:sz="0" w:space="0" w:color="auto"/>
        <w:left w:val="none" w:sz="0" w:space="0" w:color="auto"/>
        <w:bottom w:val="none" w:sz="0" w:space="0" w:color="auto"/>
        <w:right w:val="none" w:sz="0" w:space="0" w:color="auto"/>
      </w:divBdr>
    </w:div>
    <w:div w:id="419328819">
      <w:bodyDiv w:val="1"/>
      <w:marLeft w:val="0"/>
      <w:marRight w:val="0"/>
      <w:marTop w:val="0"/>
      <w:marBottom w:val="0"/>
      <w:divBdr>
        <w:top w:val="none" w:sz="0" w:space="0" w:color="auto"/>
        <w:left w:val="none" w:sz="0" w:space="0" w:color="auto"/>
        <w:bottom w:val="none" w:sz="0" w:space="0" w:color="auto"/>
        <w:right w:val="none" w:sz="0" w:space="0" w:color="auto"/>
      </w:divBdr>
    </w:div>
    <w:div w:id="429014788">
      <w:bodyDiv w:val="1"/>
      <w:marLeft w:val="0"/>
      <w:marRight w:val="0"/>
      <w:marTop w:val="0"/>
      <w:marBottom w:val="0"/>
      <w:divBdr>
        <w:top w:val="none" w:sz="0" w:space="0" w:color="auto"/>
        <w:left w:val="none" w:sz="0" w:space="0" w:color="auto"/>
        <w:bottom w:val="none" w:sz="0" w:space="0" w:color="auto"/>
        <w:right w:val="none" w:sz="0" w:space="0" w:color="auto"/>
      </w:divBdr>
    </w:div>
    <w:div w:id="474032588">
      <w:bodyDiv w:val="1"/>
      <w:marLeft w:val="0"/>
      <w:marRight w:val="0"/>
      <w:marTop w:val="0"/>
      <w:marBottom w:val="0"/>
      <w:divBdr>
        <w:top w:val="none" w:sz="0" w:space="0" w:color="auto"/>
        <w:left w:val="none" w:sz="0" w:space="0" w:color="auto"/>
        <w:bottom w:val="none" w:sz="0" w:space="0" w:color="auto"/>
        <w:right w:val="none" w:sz="0" w:space="0" w:color="auto"/>
      </w:divBdr>
    </w:div>
    <w:div w:id="492919404">
      <w:bodyDiv w:val="1"/>
      <w:marLeft w:val="0"/>
      <w:marRight w:val="0"/>
      <w:marTop w:val="0"/>
      <w:marBottom w:val="0"/>
      <w:divBdr>
        <w:top w:val="none" w:sz="0" w:space="0" w:color="auto"/>
        <w:left w:val="none" w:sz="0" w:space="0" w:color="auto"/>
        <w:bottom w:val="none" w:sz="0" w:space="0" w:color="auto"/>
        <w:right w:val="none" w:sz="0" w:space="0" w:color="auto"/>
      </w:divBdr>
    </w:div>
    <w:div w:id="645545972">
      <w:bodyDiv w:val="1"/>
      <w:marLeft w:val="0"/>
      <w:marRight w:val="0"/>
      <w:marTop w:val="0"/>
      <w:marBottom w:val="0"/>
      <w:divBdr>
        <w:top w:val="none" w:sz="0" w:space="0" w:color="auto"/>
        <w:left w:val="none" w:sz="0" w:space="0" w:color="auto"/>
        <w:bottom w:val="none" w:sz="0" w:space="0" w:color="auto"/>
        <w:right w:val="none" w:sz="0" w:space="0" w:color="auto"/>
      </w:divBdr>
    </w:div>
    <w:div w:id="668098779">
      <w:bodyDiv w:val="1"/>
      <w:marLeft w:val="0"/>
      <w:marRight w:val="0"/>
      <w:marTop w:val="0"/>
      <w:marBottom w:val="0"/>
      <w:divBdr>
        <w:top w:val="none" w:sz="0" w:space="0" w:color="auto"/>
        <w:left w:val="none" w:sz="0" w:space="0" w:color="auto"/>
        <w:bottom w:val="none" w:sz="0" w:space="0" w:color="auto"/>
        <w:right w:val="none" w:sz="0" w:space="0" w:color="auto"/>
      </w:divBdr>
    </w:div>
    <w:div w:id="737674816">
      <w:bodyDiv w:val="1"/>
      <w:marLeft w:val="0"/>
      <w:marRight w:val="0"/>
      <w:marTop w:val="0"/>
      <w:marBottom w:val="0"/>
      <w:divBdr>
        <w:top w:val="none" w:sz="0" w:space="0" w:color="auto"/>
        <w:left w:val="none" w:sz="0" w:space="0" w:color="auto"/>
        <w:bottom w:val="none" w:sz="0" w:space="0" w:color="auto"/>
        <w:right w:val="none" w:sz="0" w:space="0" w:color="auto"/>
      </w:divBdr>
    </w:div>
    <w:div w:id="961575791">
      <w:bodyDiv w:val="1"/>
      <w:marLeft w:val="0"/>
      <w:marRight w:val="0"/>
      <w:marTop w:val="0"/>
      <w:marBottom w:val="0"/>
      <w:divBdr>
        <w:top w:val="none" w:sz="0" w:space="0" w:color="auto"/>
        <w:left w:val="none" w:sz="0" w:space="0" w:color="auto"/>
        <w:bottom w:val="none" w:sz="0" w:space="0" w:color="auto"/>
        <w:right w:val="none" w:sz="0" w:space="0" w:color="auto"/>
      </w:divBdr>
    </w:div>
    <w:div w:id="1047025252">
      <w:bodyDiv w:val="1"/>
      <w:marLeft w:val="0"/>
      <w:marRight w:val="0"/>
      <w:marTop w:val="0"/>
      <w:marBottom w:val="0"/>
      <w:divBdr>
        <w:top w:val="none" w:sz="0" w:space="0" w:color="auto"/>
        <w:left w:val="none" w:sz="0" w:space="0" w:color="auto"/>
        <w:bottom w:val="none" w:sz="0" w:space="0" w:color="auto"/>
        <w:right w:val="none" w:sz="0" w:space="0" w:color="auto"/>
      </w:divBdr>
    </w:div>
    <w:div w:id="1172918504">
      <w:bodyDiv w:val="1"/>
      <w:marLeft w:val="0"/>
      <w:marRight w:val="0"/>
      <w:marTop w:val="0"/>
      <w:marBottom w:val="0"/>
      <w:divBdr>
        <w:top w:val="none" w:sz="0" w:space="0" w:color="auto"/>
        <w:left w:val="none" w:sz="0" w:space="0" w:color="auto"/>
        <w:bottom w:val="none" w:sz="0" w:space="0" w:color="auto"/>
        <w:right w:val="none" w:sz="0" w:space="0" w:color="auto"/>
      </w:divBdr>
    </w:div>
    <w:div w:id="1270550042">
      <w:bodyDiv w:val="1"/>
      <w:marLeft w:val="0"/>
      <w:marRight w:val="0"/>
      <w:marTop w:val="0"/>
      <w:marBottom w:val="0"/>
      <w:divBdr>
        <w:top w:val="none" w:sz="0" w:space="0" w:color="auto"/>
        <w:left w:val="none" w:sz="0" w:space="0" w:color="auto"/>
        <w:bottom w:val="none" w:sz="0" w:space="0" w:color="auto"/>
        <w:right w:val="none" w:sz="0" w:space="0" w:color="auto"/>
      </w:divBdr>
    </w:div>
    <w:div w:id="1330522123">
      <w:bodyDiv w:val="1"/>
      <w:marLeft w:val="0"/>
      <w:marRight w:val="0"/>
      <w:marTop w:val="0"/>
      <w:marBottom w:val="0"/>
      <w:divBdr>
        <w:top w:val="none" w:sz="0" w:space="0" w:color="auto"/>
        <w:left w:val="none" w:sz="0" w:space="0" w:color="auto"/>
        <w:bottom w:val="none" w:sz="0" w:space="0" w:color="auto"/>
        <w:right w:val="none" w:sz="0" w:space="0" w:color="auto"/>
      </w:divBdr>
    </w:div>
    <w:div w:id="1392342914">
      <w:bodyDiv w:val="1"/>
      <w:marLeft w:val="0"/>
      <w:marRight w:val="0"/>
      <w:marTop w:val="0"/>
      <w:marBottom w:val="0"/>
      <w:divBdr>
        <w:top w:val="none" w:sz="0" w:space="0" w:color="auto"/>
        <w:left w:val="none" w:sz="0" w:space="0" w:color="auto"/>
        <w:bottom w:val="none" w:sz="0" w:space="0" w:color="auto"/>
        <w:right w:val="none" w:sz="0" w:space="0" w:color="auto"/>
      </w:divBdr>
    </w:div>
    <w:div w:id="1534074820">
      <w:bodyDiv w:val="1"/>
      <w:marLeft w:val="0"/>
      <w:marRight w:val="0"/>
      <w:marTop w:val="0"/>
      <w:marBottom w:val="0"/>
      <w:divBdr>
        <w:top w:val="none" w:sz="0" w:space="0" w:color="auto"/>
        <w:left w:val="none" w:sz="0" w:space="0" w:color="auto"/>
        <w:bottom w:val="none" w:sz="0" w:space="0" w:color="auto"/>
        <w:right w:val="none" w:sz="0" w:space="0" w:color="auto"/>
      </w:divBdr>
    </w:div>
    <w:div w:id="1552301965">
      <w:bodyDiv w:val="1"/>
      <w:marLeft w:val="0"/>
      <w:marRight w:val="0"/>
      <w:marTop w:val="0"/>
      <w:marBottom w:val="0"/>
      <w:divBdr>
        <w:top w:val="none" w:sz="0" w:space="0" w:color="auto"/>
        <w:left w:val="none" w:sz="0" w:space="0" w:color="auto"/>
        <w:bottom w:val="none" w:sz="0" w:space="0" w:color="auto"/>
        <w:right w:val="none" w:sz="0" w:space="0" w:color="auto"/>
      </w:divBdr>
    </w:div>
    <w:div w:id="1553809402">
      <w:bodyDiv w:val="1"/>
      <w:marLeft w:val="0"/>
      <w:marRight w:val="0"/>
      <w:marTop w:val="0"/>
      <w:marBottom w:val="0"/>
      <w:divBdr>
        <w:top w:val="none" w:sz="0" w:space="0" w:color="auto"/>
        <w:left w:val="none" w:sz="0" w:space="0" w:color="auto"/>
        <w:bottom w:val="none" w:sz="0" w:space="0" w:color="auto"/>
        <w:right w:val="none" w:sz="0" w:space="0" w:color="auto"/>
      </w:divBdr>
    </w:div>
    <w:div w:id="1649817349">
      <w:bodyDiv w:val="1"/>
      <w:marLeft w:val="0"/>
      <w:marRight w:val="0"/>
      <w:marTop w:val="0"/>
      <w:marBottom w:val="0"/>
      <w:divBdr>
        <w:top w:val="none" w:sz="0" w:space="0" w:color="auto"/>
        <w:left w:val="none" w:sz="0" w:space="0" w:color="auto"/>
        <w:bottom w:val="none" w:sz="0" w:space="0" w:color="auto"/>
        <w:right w:val="none" w:sz="0" w:space="0" w:color="auto"/>
      </w:divBdr>
    </w:div>
    <w:div w:id="1655374616">
      <w:bodyDiv w:val="1"/>
      <w:marLeft w:val="0"/>
      <w:marRight w:val="0"/>
      <w:marTop w:val="0"/>
      <w:marBottom w:val="0"/>
      <w:divBdr>
        <w:top w:val="none" w:sz="0" w:space="0" w:color="auto"/>
        <w:left w:val="none" w:sz="0" w:space="0" w:color="auto"/>
        <w:bottom w:val="none" w:sz="0" w:space="0" w:color="auto"/>
        <w:right w:val="none" w:sz="0" w:space="0" w:color="auto"/>
      </w:divBdr>
    </w:div>
    <w:div w:id="1908299837">
      <w:bodyDiv w:val="1"/>
      <w:marLeft w:val="0"/>
      <w:marRight w:val="0"/>
      <w:marTop w:val="0"/>
      <w:marBottom w:val="0"/>
      <w:divBdr>
        <w:top w:val="none" w:sz="0" w:space="0" w:color="auto"/>
        <w:left w:val="none" w:sz="0" w:space="0" w:color="auto"/>
        <w:bottom w:val="none" w:sz="0" w:space="0" w:color="auto"/>
        <w:right w:val="none" w:sz="0" w:space="0" w:color="auto"/>
      </w:divBdr>
    </w:div>
    <w:div w:id="1914581978">
      <w:bodyDiv w:val="1"/>
      <w:marLeft w:val="0"/>
      <w:marRight w:val="0"/>
      <w:marTop w:val="0"/>
      <w:marBottom w:val="0"/>
      <w:divBdr>
        <w:top w:val="none" w:sz="0" w:space="0" w:color="auto"/>
        <w:left w:val="none" w:sz="0" w:space="0" w:color="auto"/>
        <w:bottom w:val="none" w:sz="0" w:space="0" w:color="auto"/>
        <w:right w:val="none" w:sz="0" w:space="0" w:color="auto"/>
      </w:divBdr>
    </w:div>
    <w:div w:id="2052529734">
      <w:bodyDiv w:val="1"/>
      <w:marLeft w:val="0"/>
      <w:marRight w:val="0"/>
      <w:marTop w:val="0"/>
      <w:marBottom w:val="0"/>
      <w:divBdr>
        <w:top w:val="none" w:sz="0" w:space="0" w:color="auto"/>
        <w:left w:val="none" w:sz="0" w:space="0" w:color="auto"/>
        <w:bottom w:val="none" w:sz="0" w:space="0" w:color="auto"/>
        <w:right w:val="none" w:sz="0" w:space="0" w:color="auto"/>
      </w:divBdr>
    </w:div>
    <w:div w:id="21387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s.cz" TargetMode="External"/><Relationship Id="rId13" Type="http://schemas.openxmlformats.org/officeDocument/2006/relationships/hyperlink" Target="http://www.lfs.cz" TargetMode="External"/><Relationship Id="rId18" Type="http://schemas.openxmlformats.org/officeDocument/2006/relationships/hyperlink" Target="http://www.acfk.c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fs.cz" TargetMode="External"/><Relationship Id="rId17" Type="http://schemas.openxmlformats.org/officeDocument/2006/relationships/hyperlink" Target="about:blan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facebook.com/letnifilmovaskola/" TargetMode="External"/><Relationship Id="rId20" Type="http://schemas.openxmlformats.org/officeDocument/2006/relationships/hyperlink" Target="http://www.projekt100.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d.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filmovekluby" TargetMode="External"/><Relationship Id="rId23" Type="http://schemas.openxmlformats.org/officeDocument/2006/relationships/fontTable" Target="fontTable.xml"/><Relationship Id="rId10" Type="http://schemas.openxmlformats.org/officeDocument/2006/relationships/hyperlink" Target="http://www.cined.eu" TargetMode="External"/><Relationship Id="rId19" Type="http://schemas.openxmlformats.org/officeDocument/2006/relationships/hyperlink" Target="http://www.lfs.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4EA3-2299-4BB7-BF06-70661D91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1765</Words>
  <Characters>10415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12156</CharactersWithSpaces>
  <SharedDoc>false</SharedDoc>
  <HLinks>
    <vt:vector size="48" baseType="variant">
      <vt:variant>
        <vt:i4>4259905</vt:i4>
      </vt:variant>
      <vt:variant>
        <vt:i4>21</vt:i4>
      </vt:variant>
      <vt:variant>
        <vt:i4>0</vt:i4>
      </vt:variant>
      <vt:variant>
        <vt:i4>5</vt:i4>
      </vt:variant>
      <vt:variant>
        <vt:lpwstr>http://www.projekt100.cz/</vt:lpwstr>
      </vt:variant>
      <vt:variant>
        <vt:lpwstr/>
      </vt:variant>
      <vt:variant>
        <vt:i4>7864418</vt:i4>
      </vt:variant>
      <vt:variant>
        <vt:i4>18</vt:i4>
      </vt:variant>
      <vt:variant>
        <vt:i4>0</vt:i4>
      </vt:variant>
      <vt:variant>
        <vt:i4>5</vt:i4>
      </vt:variant>
      <vt:variant>
        <vt:lpwstr>http://www.lfs.cz/</vt:lpwstr>
      </vt:variant>
      <vt:variant>
        <vt:lpwstr/>
      </vt:variant>
      <vt:variant>
        <vt:i4>7864379</vt:i4>
      </vt:variant>
      <vt:variant>
        <vt:i4>15</vt:i4>
      </vt:variant>
      <vt:variant>
        <vt:i4>0</vt:i4>
      </vt:variant>
      <vt:variant>
        <vt:i4>5</vt:i4>
      </vt:variant>
      <vt:variant>
        <vt:lpwstr>http://www.acfk.cz/</vt:lpwstr>
      </vt:variant>
      <vt:variant>
        <vt:lpwstr/>
      </vt:variant>
      <vt:variant>
        <vt:i4>6619166</vt:i4>
      </vt:variant>
      <vt:variant>
        <vt:i4>12</vt:i4>
      </vt:variant>
      <vt:variant>
        <vt:i4>0</vt:i4>
      </vt:variant>
      <vt:variant>
        <vt:i4>5</vt:i4>
      </vt:variant>
      <vt:variant>
        <vt:lpwstr>mailto:michaela.dostalova@acfk.cz</vt:lpwstr>
      </vt:variant>
      <vt:variant>
        <vt:lpwstr/>
      </vt:variant>
      <vt:variant>
        <vt:i4>7995448</vt:i4>
      </vt:variant>
      <vt:variant>
        <vt:i4>9</vt:i4>
      </vt:variant>
      <vt:variant>
        <vt:i4>0</vt:i4>
      </vt:variant>
      <vt:variant>
        <vt:i4>5</vt:i4>
      </vt:variant>
      <vt:variant>
        <vt:lpwstr>http://www.facebook.com/projekt100acfk?fref=ts</vt:lpwstr>
      </vt:variant>
      <vt:variant>
        <vt:lpwstr/>
      </vt:variant>
      <vt:variant>
        <vt:i4>5767248</vt:i4>
      </vt:variant>
      <vt:variant>
        <vt:i4>6</vt:i4>
      </vt:variant>
      <vt:variant>
        <vt:i4>0</vt:i4>
      </vt:variant>
      <vt:variant>
        <vt:i4>5</vt:i4>
      </vt:variant>
      <vt:variant>
        <vt:lpwstr>http://www.facebook.com/filmovekluby</vt:lpwstr>
      </vt:variant>
      <vt:variant>
        <vt:lpwstr/>
      </vt:variant>
      <vt:variant>
        <vt:i4>7864379</vt:i4>
      </vt:variant>
      <vt:variant>
        <vt:i4>3</vt:i4>
      </vt:variant>
      <vt:variant>
        <vt:i4>0</vt:i4>
      </vt:variant>
      <vt:variant>
        <vt:i4>5</vt:i4>
      </vt:variant>
      <vt:variant>
        <vt:lpwstr>http://www.acfk.cz/</vt:lpwstr>
      </vt:variant>
      <vt:variant>
        <vt:lpwstr/>
      </vt:variant>
      <vt:variant>
        <vt:i4>7864418</vt:i4>
      </vt:variant>
      <vt:variant>
        <vt:i4>0</vt:i4>
      </vt:variant>
      <vt:variant>
        <vt:i4>0</vt:i4>
      </vt:variant>
      <vt:variant>
        <vt:i4>5</vt:i4>
      </vt:variant>
      <vt:variant>
        <vt:lpwstr>http://www.lfs.cz/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acfk</dc:creator>
  <cp:lastModifiedBy>Lenka Horáková</cp:lastModifiedBy>
  <cp:revision>12</cp:revision>
  <cp:lastPrinted>2018-05-02T13:16:00Z</cp:lastPrinted>
  <dcterms:created xsi:type="dcterms:W3CDTF">2018-06-10T20:43:00Z</dcterms:created>
  <dcterms:modified xsi:type="dcterms:W3CDTF">2018-06-11T13:38:00Z</dcterms:modified>
</cp:coreProperties>
</file>